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015"/>
      </w:tblGrid>
      <w:tr w:rsidR="0061643A" w:rsidRPr="00AC58D3" w:rsidTr="00752569">
        <w:tc>
          <w:tcPr>
            <w:tcW w:w="5026" w:type="dxa"/>
            <w:vAlign w:val="center"/>
          </w:tcPr>
          <w:p w:rsidR="0061643A" w:rsidRPr="00AC58D3" w:rsidRDefault="0061643A" w:rsidP="00752569">
            <w:pPr>
              <w:spacing w:after="120"/>
              <w:ind w:firstLine="567"/>
              <w:jc w:val="center"/>
              <w:rPr>
                <w:rFonts w:ascii="Times New Roman" w:hAnsi="Times New Roman" w:cs="Times New Roman"/>
                <w:noProof/>
                <w:sz w:val="28"/>
                <w:szCs w:val="28"/>
              </w:rPr>
            </w:pPr>
            <w:bookmarkStart w:id="0" w:name="_GoBack"/>
            <w:bookmarkEnd w:id="0"/>
          </w:p>
        </w:tc>
        <w:tc>
          <w:tcPr>
            <w:tcW w:w="5027" w:type="dxa"/>
            <w:vAlign w:val="center"/>
          </w:tcPr>
          <w:p w:rsidR="0061643A" w:rsidRPr="00AC58D3" w:rsidRDefault="0061643A" w:rsidP="00752569">
            <w:pPr>
              <w:spacing w:after="120"/>
              <w:jc w:val="center"/>
              <w:rPr>
                <w:rFonts w:ascii="Times New Roman" w:hAnsi="Times New Roman" w:cs="Times New Roman"/>
                <w:noProof/>
                <w:sz w:val="28"/>
                <w:szCs w:val="28"/>
              </w:rPr>
            </w:pPr>
            <w:r w:rsidRPr="00AC58D3">
              <w:rPr>
                <w:rFonts w:ascii="Times New Roman" w:hAnsi="Times New Roman" w:cs="Times New Roman"/>
                <w:noProof/>
                <w:sz w:val="28"/>
                <w:szCs w:val="28"/>
              </w:rPr>
              <w:t>УТВЕРЖДАЮ</w:t>
            </w:r>
          </w:p>
          <w:p w:rsidR="000519AD" w:rsidRDefault="000519AD" w:rsidP="00752569">
            <w:pPr>
              <w:spacing w:after="120"/>
              <w:jc w:val="center"/>
              <w:rPr>
                <w:rFonts w:ascii="Times New Roman" w:hAnsi="Times New Roman" w:cs="Times New Roman"/>
                <w:noProof/>
                <w:sz w:val="28"/>
                <w:szCs w:val="28"/>
              </w:rPr>
            </w:pPr>
          </w:p>
          <w:p w:rsidR="0061643A" w:rsidRPr="00AC58D3" w:rsidRDefault="000519AD" w:rsidP="00752569">
            <w:pPr>
              <w:spacing w:after="120"/>
              <w:jc w:val="center"/>
              <w:rPr>
                <w:rFonts w:ascii="Times New Roman" w:hAnsi="Times New Roman" w:cs="Times New Roman"/>
                <w:noProof/>
                <w:sz w:val="28"/>
                <w:szCs w:val="28"/>
              </w:rPr>
            </w:pPr>
            <w:r>
              <w:rPr>
                <w:rFonts w:ascii="Times New Roman" w:hAnsi="Times New Roman" w:cs="Times New Roman"/>
                <w:noProof/>
                <w:sz w:val="28"/>
                <w:szCs w:val="28"/>
              </w:rPr>
              <w:t xml:space="preserve">И.о. </w:t>
            </w:r>
            <w:r w:rsidR="00FB4B92" w:rsidRPr="00AC58D3">
              <w:rPr>
                <w:rFonts w:ascii="Times New Roman" w:hAnsi="Times New Roman" w:cs="Times New Roman"/>
                <w:noProof/>
                <w:sz w:val="28"/>
                <w:szCs w:val="28"/>
              </w:rPr>
              <w:t>р</w:t>
            </w:r>
            <w:r w:rsidR="0061643A" w:rsidRPr="00AC58D3">
              <w:rPr>
                <w:rFonts w:ascii="Times New Roman" w:hAnsi="Times New Roman" w:cs="Times New Roman"/>
                <w:noProof/>
                <w:sz w:val="28"/>
                <w:szCs w:val="28"/>
              </w:rPr>
              <w:t>уководител</w:t>
            </w:r>
            <w:r>
              <w:rPr>
                <w:rFonts w:ascii="Times New Roman" w:hAnsi="Times New Roman" w:cs="Times New Roman"/>
                <w:noProof/>
                <w:sz w:val="28"/>
                <w:szCs w:val="28"/>
              </w:rPr>
              <w:t xml:space="preserve">я </w:t>
            </w:r>
            <w:r w:rsidR="0061643A" w:rsidRPr="00AC58D3">
              <w:rPr>
                <w:rFonts w:ascii="Times New Roman" w:hAnsi="Times New Roman" w:cs="Times New Roman"/>
                <w:noProof/>
                <w:sz w:val="28"/>
                <w:szCs w:val="28"/>
              </w:rPr>
              <w:t>Фе</w:t>
            </w:r>
            <w:r>
              <w:rPr>
                <w:rFonts w:ascii="Times New Roman" w:hAnsi="Times New Roman" w:cs="Times New Roman"/>
                <w:noProof/>
                <w:sz w:val="28"/>
                <w:szCs w:val="28"/>
              </w:rPr>
              <w:t xml:space="preserve">дерального агентстсва морского </w:t>
            </w:r>
            <w:r w:rsidR="0061643A" w:rsidRPr="00AC58D3">
              <w:rPr>
                <w:rFonts w:ascii="Times New Roman" w:hAnsi="Times New Roman" w:cs="Times New Roman"/>
                <w:noProof/>
                <w:sz w:val="28"/>
                <w:szCs w:val="28"/>
              </w:rPr>
              <w:t>и речного транспорта</w:t>
            </w:r>
          </w:p>
          <w:p w:rsidR="0061643A" w:rsidRPr="00AC58D3" w:rsidRDefault="0061643A" w:rsidP="00752569">
            <w:pPr>
              <w:spacing w:after="120"/>
              <w:ind w:firstLine="567"/>
              <w:jc w:val="center"/>
              <w:rPr>
                <w:rFonts w:ascii="Times New Roman" w:hAnsi="Times New Roman" w:cs="Times New Roman"/>
                <w:noProof/>
                <w:sz w:val="28"/>
                <w:szCs w:val="28"/>
              </w:rPr>
            </w:pPr>
          </w:p>
          <w:p w:rsidR="0061643A" w:rsidRPr="00AC58D3" w:rsidRDefault="0061643A" w:rsidP="00752569">
            <w:pPr>
              <w:spacing w:after="120"/>
              <w:jc w:val="center"/>
              <w:rPr>
                <w:rFonts w:ascii="Times New Roman" w:hAnsi="Times New Roman" w:cs="Times New Roman"/>
                <w:noProof/>
                <w:sz w:val="28"/>
                <w:szCs w:val="28"/>
              </w:rPr>
            </w:pPr>
            <w:r w:rsidRPr="00AC58D3">
              <w:rPr>
                <w:rFonts w:ascii="Times New Roman" w:hAnsi="Times New Roman" w:cs="Times New Roman"/>
                <w:noProof/>
                <w:sz w:val="28"/>
                <w:szCs w:val="28"/>
              </w:rPr>
              <w:t xml:space="preserve">______________ </w:t>
            </w:r>
            <w:r w:rsidR="000519AD">
              <w:rPr>
                <w:rFonts w:ascii="Times New Roman" w:hAnsi="Times New Roman"/>
                <w:sz w:val="28"/>
                <w:szCs w:val="28"/>
              </w:rPr>
              <w:t>А.В. Тарасенко</w:t>
            </w:r>
          </w:p>
          <w:p w:rsidR="0061643A" w:rsidRPr="00AC58D3" w:rsidRDefault="00AC58D3" w:rsidP="00752569">
            <w:pPr>
              <w:spacing w:after="120"/>
              <w:jc w:val="center"/>
              <w:rPr>
                <w:rFonts w:ascii="Times New Roman" w:hAnsi="Times New Roman" w:cs="Times New Roman"/>
                <w:noProof/>
                <w:sz w:val="28"/>
                <w:szCs w:val="28"/>
              </w:rPr>
            </w:pPr>
            <w:r w:rsidRPr="00AC58D3">
              <w:rPr>
                <w:rFonts w:ascii="Times New Roman" w:hAnsi="Times New Roman" w:cs="Times New Roman"/>
                <w:noProof/>
                <w:sz w:val="28"/>
                <w:szCs w:val="28"/>
              </w:rPr>
              <w:t>«</w:t>
            </w:r>
            <w:r w:rsidR="0061643A" w:rsidRPr="00AC58D3">
              <w:rPr>
                <w:rFonts w:ascii="Times New Roman" w:hAnsi="Times New Roman" w:cs="Times New Roman"/>
                <w:noProof/>
                <w:sz w:val="28"/>
                <w:szCs w:val="28"/>
              </w:rPr>
              <w:t>_</w:t>
            </w:r>
            <w:r w:rsidR="000519AD">
              <w:rPr>
                <w:rFonts w:ascii="Times New Roman" w:hAnsi="Times New Roman" w:cs="Times New Roman"/>
                <w:noProof/>
                <w:sz w:val="28"/>
                <w:szCs w:val="28"/>
              </w:rPr>
              <w:t>_____</w:t>
            </w:r>
            <w:r w:rsidR="0061643A" w:rsidRPr="00AC58D3">
              <w:rPr>
                <w:rFonts w:ascii="Times New Roman" w:hAnsi="Times New Roman" w:cs="Times New Roman"/>
                <w:noProof/>
                <w:sz w:val="28"/>
                <w:szCs w:val="28"/>
              </w:rPr>
              <w:t>_</w:t>
            </w:r>
            <w:r w:rsidRPr="00AC58D3">
              <w:rPr>
                <w:rFonts w:ascii="Times New Roman" w:hAnsi="Times New Roman" w:cs="Times New Roman"/>
                <w:noProof/>
                <w:sz w:val="28"/>
                <w:szCs w:val="28"/>
              </w:rPr>
              <w:t>»</w:t>
            </w:r>
            <w:r w:rsidR="0061643A" w:rsidRPr="00AC58D3">
              <w:rPr>
                <w:rFonts w:ascii="Times New Roman" w:hAnsi="Times New Roman" w:cs="Times New Roman"/>
                <w:noProof/>
                <w:sz w:val="28"/>
                <w:szCs w:val="28"/>
              </w:rPr>
              <w:t>____________2018 год</w:t>
            </w:r>
          </w:p>
        </w:tc>
      </w:tr>
    </w:tbl>
    <w:p w:rsidR="008B23EF" w:rsidRPr="00AC58D3" w:rsidRDefault="008B23EF" w:rsidP="00AC58D3">
      <w:pPr>
        <w:ind w:firstLine="567"/>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b/>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753A11" w:rsidRPr="00AC58D3" w:rsidRDefault="00753A11" w:rsidP="00AC58D3">
      <w:pPr>
        <w:spacing w:after="100" w:afterAutospacing="1" w:line="240" w:lineRule="auto"/>
        <w:ind w:firstLine="567"/>
        <w:contextualSpacing/>
        <w:jc w:val="center"/>
        <w:rPr>
          <w:rFonts w:ascii="Times New Roman" w:hAnsi="Times New Roman" w:cs="Times New Roman"/>
          <w:b/>
          <w:sz w:val="28"/>
          <w:szCs w:val="28"/>
        </w:rPr>
      </w:pPr>
    </w:p>
    <w:p w:rsidR="00CA4A8B" w:rsidRPr="00AC58D3" w:rsidRDefault="000A32D2" w:rsidP="00AC58D3">
      <w:pPr>
        <w:spacing w:after="0" w:line="240" w:lineRule="auto"/>
        <w:ind w:firstLine="567"/>
        <w:jc w:val="center"/>
        <w:rPr>
          <w:rFonts w:ascii="Times New Roman" w:hAnsi="Times New Roman" w:cs="Times New Roman"/>
          <w:b/>
          <w:sz w:val="28"/>
          <w:szCs w:val="28"/>
        </w:rPr>
      </w:pPr>
      <w:r w:rsidRPr="00AC58D3">
        <w:rPr>
          <w:rFonts w:ascii="Times New Roman" w:hAnsi="Times New Roman" w:cs="Times New Roman"/>
          <w:b/>
          <w:sz w:val="28"/>
          <w:szCs w:val="28"/>
        </w:rPr>
        <w:t xml:space="preserve">Положение о закупках товаров, работ услуг </w:t>
      </w:r>
    </w:p>
    <w:p w:rsidR="000A32D2" w:rsidRPr="00AC58D3" w:rsidRDefault="000A32D2" w:rsidP="00AC58D3">
      <w:pPr>
        <w:spacing w:after="0" w:line="240" w:lineRule="auto"/>
        <w:ind w:firstLine="567"/>
        <w:jc w:val="center"/>
        <w:rPr>
          <w:rFonts w:ascii="Times New Roman" w:hAnsi="Times New Roman" w:cs="Times New Roman"/>
          <w:b/>
          <w:sz w:val="28"/>
          <w:szCs w:val="28"/>
        </w:rPr>
      </w:pPr>
      <w:r w:rsidRPr="00AC58D3">
        <w:rPr>
          <w:rFonts w:ascii="Times New Roman" w:hAnsi="Times New Roman" w:cs="Times New Roman"/>
          <w:b/>
          <w:sz w:val="28"/>
          <w:szCs w:val="28"/>
        </w:rPr>
        <w:t xml:space="preserve">для нужд Федерального </w:t>
      </w:r>
      <w:r w:rsidR="001F4478" w:rsidRPr="00AC58D3">
        <w:rPr>
          <w:rFonts w:ascii="Times New Roman" w:hAnsi="Times New Roman" w:cs="Times New Roman"/>
          <w:b/>
          <w:sz w:val="28"/>
          <w:szCs w:val="28"/>
        </w:rPr>
        <w:t xml:space="preserve">бюджетного </w:t>
      </w:r>
      <w:r w:rsidRPr="00AC58D3">
        <w:rPr>
          <w:rFonts w:ascii="Times New Roman" w:hAnsi="Times New Roman" w:cs="Times New Roman"/>
          <w:b/>
          <w:sz w:val="28"/>
          <w:szCs w:val="28"/>
        </w:rPr>
        <w:t>учреждения</w:t>
      </w:r>
    </w:p>
    <w:p w:rsidR="000A32D2" w:rsidRPr="00AC58D3" w:rsidRDefault="000A32D2" w:rsidP="00AC58D3">
      <w:pPr>
        <w:spacing w:after="0" w:line="240" w:lineRule="auto"/>
        <w:ind w:firstLine="567"/>
        <w:jc w:val="center"/>
        <w:rPr>
          <w:rFonts w:ascii="Times New Roman" w:hAnsi="Times New Roman" w:cs="Times New Roman"/>
          <w:b/>
          <w:sz w:val="28"/>
          <w:szCs w:val="28"/>
        </w:rPr>
      </w:pPr>
      <w:r w:rsidRPr="00AC58D3">
        <w:rPr>
          <w:rFonts w:ascii="Times New Roman" w:hAnsi="Times New Roman" w:cs="Times New Roman"/>
          <w:b/>
          <w:sz w:val="28"/>
          <w:szCs w:val="28"/>
        </w:rPr>
        <w:t xml:space="preserve"> </w:t>
      </w:r>
      <w:r w:rsidR="00AC58D3" w:rsidRPr="00AC58D3">
        <w:rPr>
          <w:rFonts w:ascii="Times New Roman" w:hAnsi="Times New Roman" w:cs="Times New Roman"/>
          <w:b/>
          <w:sz w:val="28"/>
          <w:szCs w:val="28"/>
        </w:rPr>
        <w:t>«</w:t>
      </w:r>
      <w:r w:rsidRPr="00AC58D3">
        <w:rPr>
          <w:rFonts w:ascii="Times New Roman" w:hAnsi="Times New Roman" w:cs="Times New Roman"/>
          <w:b/>
          <w:sz w:val="28"/>
          <w:szCs w:val="28"/>
        </w:rPr>
        <w:t xml:space="preserve">Администрация </w:t>
      </w:r>
      <w:r w:rsidR="006102ED">
        <w:rPr>
          <w:rFonts w:ascii="Times New Roman" w:hAnsi="Times New Roman" w:cs="Times New Roman"/>
          <w:b/>
          <w:sz w:val="28"/>
          <w:szCs w:val="28"/>
        </w:rPr>
        <w:t>Волж</w:t>
      </w:r>
      <w:r w:rsidR="00853A0C" w:rsidRPr="00AC58D3">
        <w:rPr>
          <w:rFonts w:ascii="Times New Roman" w:hAnsi="Times New Roman" w:cs="Times New Roman"/>
          <w:b/>
          <w:sz w:val="28"/>
          <w:szCs w:val="28"/>
        </w:rPr>
        <w:t>ского бассейна внутренних водных путей</w:t>
      </w:r>
      <w:r w:rsidR="00AC58D3" w:rsidRPr="00AC58D3">
        <w:rPr>
          <w:rFonts w:ascii="Times New Roman" w:hAnsi="Times New Roman" w:cs="Times New Roman"/>
          <w:b/>
          <w:sz w:val="28"/>
          <w:szCs w:val="28"/>
        </w:rPr>
        <w:t>»</w:t>
      </w:r>
    </w:p>
    <w:p w:rsidR="00B73E72" w:rsidRPr="00AC58D3" w:rsidRDefault="00B73E72" w:rsidP="00AC58D3">
      <w:pPr>
        <w:spacing w:after="100" w:afterAutospacing="1" w:line="240" w:lineRule="auto"/>
        <w:ind w:firstLine="567"/>
        <w:contextualSpacing/>
        <w:jc w:val="center"/>
        <w:rPr>
          <w:rFonts w:ascii="Times New Roman" w:hAnsi="Times New Roman" w:cs="Times New Roman"/>
          <w:b/>
          <w:sz w:val="28"/>
          <w:szCs w:val="28"/>
        </w:rPr>
      </w:pPr>
    </w:p>
    <w:p w:rsidR="00853A0C" w:rsidRPr="00AC58D3" w:rsidRDefault="00853A0C" w:rsidP="00AC58D3">
      <w:pPr>
        <w:spacing w:after="100" w:afterAutospacing="1" w:line="240" w:lineRule="auto"/>
        <w:ind w:firstLine="567"/>
        <w:contextualSpacing/>
        <w:jc w:val="center"/>
        <w:rPr>
          <w:rFonts w:ascii="Times New Roman" w:hAnsi="Times New Roman" w:cs="Times New Roman"/>
          <w:b/>
          <w:sz w:val="28"/>
          <w:szCs w:val="28"/>
        </w:rPr>
      </w:pPr>
    </w:p>
    <w:p w:rsidR="00853A0C" w:rsidRPr="00AC58D3" w:rsidRDefault="00853A0C"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b/>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sz w:val="28"/>
          <w:szCs w:val="28"/>
        </w:rPr>
      </w:pPr>
    </w:p>
    <w:p w:rsidR="000A32D2" w:rsidRPr="00AC58D3" w:rsidRDefault="000A32D2"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CA4A8B" w:rsidRPr="00AC58D3" w:rsidRDefault="00CA4A8B"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77206A" w:rsidP="00AC58D3">
      <w:pPr>
        <w:spacing w:after="100" w:afterAutospacing="1" w:line="240" w:lineRule="auto"/>
        <w:ind w:firstLine="567"/>
        <w:contextualSpacing/>
        <w:jc w:val="center"/>
        <w:rPr>
          <w:rFonts w:ascii="Times New Roman" w:hAnsi="Times New Roman" w:cs="Times New Roman"/>
          <w:sz w:val="28"/>
          <w:szCs w:val="28"/>
        </w:rPr>
      </w:pPr>
    </w:p>
    <w:p w:rsidR="00350DD8" w:rsidRPr="00AC58D3" w:rsidRDefault="00350DD8" w:rsidP="00AC58D3">
      <w:pPr>
        <w:spacing w:after="100" w:afterAutospacing="1" w:line="240" w:lineRule="auto"/>
        <w:ind w:firstLine="567"/>
        <w:contextualSpacing/>
        <w:jc w:val="center"/>
        <w:rPr>
          <w:rFonts w:ascii="Times New Roman" w:hAnsi="Times New Roman" w:cs="Times New Roman"/>
          <w:sz w:val="28"/>
          <w:szCs w:val="28"/>
        </w:rPr>
      </w:pPr>
    </w:p>
    <w:p w:rsidR="00350DD8" w:rsidRPr="00AC58D3" w:rsidRDefault="00350DD8" w:rsidP="00AC58D3">
      <w:pPr>
        <w:spacing w:after="100" w:afterAutospacing="1" w:line="240" w:lineRule="auto"/>
        <w:ind w:firstLine="567"/>
        <w:contextualSpacing/>
        <w:jc w:val="center"/>
        <w:rPr>
          <w:rFonts w:ascii="Times New Roman" w:hAnsi="Times New Roman" w:cs="Times New Roman"/>
          <w:sz w:val="28"/>
          <w:szCs w:val="28"/>
        </w:rPr>
      </w:pPr>
    </w:p>
    <w:p w:rsidR="0077206A" w:rsidRPr="00AC58D3" w:rsidRDefault="00350DD8" w:rsidP="00AC58D3">
      <w:pPr>
        <w:tabs>
          <w:tab w:val="left" w:pos="1603"/>
        </w:tabs>
        <w:spacing w:after="100" w:afterAutospacing="1" w:line="240" w:lineRule="auto"/>
        <w:ind w:firstLine="567"/>
        <w:contextualSpacing/>
        <w:jc w:val="center"/>
        <w:rPr>
          <w:rFonts w:ascii="Times New Roman" w:hAnsi="Times New Roman" w:cs="Times New Roman"/>
          <w:b/>
          <w:sz w:val="28"/>
          <w:szCs w:val="28"/>
        </w:rPr>
      </w:pPr>
      <w:r w:rsidRPr="00AC58D3">
        <w:rPr>
          <w:rFonts w:ascii="Times New Roman" w:hAnsi="Times New Roman" w:cs="Times New Roman"/>
          <w:b/>
          <w:sz w:val="28"/>
          <w:szCs w:val="28"/>
        </w:rPr>
        <w:t>Оглавление</w:t>
      </w:r>
    </w:p>
    <w:p w:rsidR="00350DD8" w:rsidRPr="00AC58D3" w:rsidRDefault="00350DD8" w:rsidP="00AC58D3">
      <w:pPr>
        <w:tabs>
          <w:tab w:val="left" w:pos="1603"/>
        </w:tabs>
        <w:spacing w:after="100" w:afterAutospacing="1" w:line="240" w:lineRule="auto"/>
        <w:ind w:firstLine="567"/>
        <w:contextualSpacing/>
        <w:rPr>
          <w:rFonts w:ascii="Times New Roman" w:hAnsi="Times New Roman" w:cs="Times New Roman"/>
          <w:sz w:val="28"/>
          <w:szCs w:val="28"/>
        </w:rPr>
      </w:pPr>
    </w:p>
    <w:tbl>
      <w:tblPr>
        <w:tblStyle w:val="aff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0"/>
      </w:tblGrid>
      <w:tr w:rsidR="000C52A6" w:rsidTr="006102ED">
        <w:tc>
          <w:tcPr>
            <w:tcW w:w="8931" w:type="dxa"/>
          </w:tcPr>
          <w:p w:rsidR="000C52A6" w:rsidRDefault="000C52A6" w:rsidP="000C52A6">
            <w:pPr>
              <w:jc w:val="both"/>
              <w:rPr>
                <w:rFonts w:ascii="Times New Roman" w:hAnsi="Times New Roman" w:cs="Times New Roman"/>
                <w:b/>
                <w:sz w:val="28"/>
                <w:szCs w:val="28"/>
              </w:rPr>
            </w:pPr>
            <w:r w:rsidRPr="00AC58D3">
              <w:rPr>
                <w:rFonts w:ascii="Times New Roman" w:hAnsi="Times New Roman" w:cs="Times New Roman"/>
                <w:b/>
                <w:sz w:val="28"/>
                <w:szCs w:val="28"/>
              </w:rPr>
              <w:t>Глава I. Общие положения</w:t>
            </w:r>
          </w:p>
        </w:tc>
        <w:tc>
          <w:tcPr>
            <w:tcW w:w="850" w:type="dxa"/>
          </w:tcPr>
          <w:p w:rsidR="000C52A6"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3</w:t>
            </w:r>
          </w:p>
        </w:tc>
      </w:tr>
      <w:tr w:rsidR="000C52A6" w:rsidTr="006102ED">
        <w:tc>
          <w:tcPr>
            <w:tcW w:w="8931" w:type="dxa"/>
          </w:tcPr>
          <w:p w:rsidR="000C52A6" w:rsidRPr="000C52A6" w:rsidRDefault="000C52A6" w:rsidP="000C52A6">
            <w:pPr>
              <w:ind w:firstLine="567"/>
              <w:jc w:val="both"/>
              <w:rPr>
                <w:rFonts w:ascii="Times New Roman" w:hAnsi="Times New Roman" w:cs="Times New Roman"/>
                <w:sz w:val="28"/>
                <w:szCs w:val="28"/>
              </w:rPr>
            </w:pPr>
            <w:r w:rsidRPr="00AC58D3">
              <w:rPr>
                <w:rFonts w:ascii="Times New Roman" w:hAnsi="Times New Roman" w:cs="Times New Roman"/>
                <w:sz w:val="28"/>
                <w:szCs w:val="28"/>
              </w:rPr>
              <w:t>1. Область применения, регулирования, термины и определения</w:t>
            </w:r>
          </w:p>
        </w:tc>
        <w:tc>
          <w:tcPr>
            <w:tcW w:w="850" w:type="dxa"/>
          </w:tcPr>
          <w:p w:rsidR="000C52A6"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3</w:t>
            </w:r>
          </w:p>
        </w:tc>
      </w:tr>
      <w:tr w:rsidR="000C52A6" w:rsidTr="006102ED">
        <w:tc>
          <w:tcPr>
            <w:tcW w:w="8931" w:type="dxa"/>
          </w:tcPr>
          <w:p w:rsidR="000C52A6" w:rsidRPr="000C52A6" w:rsidRDefault="000C52A6" w:rsidP="000C52A6">
            <w:pPr>
              <w:ind w:firstLine="567"/>
              <w:jc w:val="both"/>
              <w:rPr>
                <w:rFonts w:ascii="Times New Roman" w:hAnsi="Times New Roman" w:cs="Times New Roman"/>
                <w:sz w:val="28"/>
                <w:szCs w:val="28"/>
              </w:rPr>
            </w:pPr>
            <w:r w:rsidRPr="00AC58D3">
              <w:rPr>
                <w:rFonts w:ascii="Times New Roman" w:hAnsi="Times New Roman" w:cs="Times New Roman"/>
                <w:sz w:val="28"/>
                <w:szCs w:val="28"/>
              </w:rPr>
              <w:t>2. Информационное обеспечение закупочной деятельности</w:t>
            </w:r>
          </w:p>
        </w:tc>
        <w:tc>
          <w:tcPr>
            <w:tcW w:w="850" w:type="dxa"/>
          </w:tcPr>
          <w:p w:rsidR="000C52A6"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5</w:t>
            </w:r>
          </w:p>
        </w:tc>
      </w:tr>
      <w:tr w:rsidR="00304D98" w:rsidTr="006102ED">
        <w:tc>
          <w:tcPr>
            <w:tcW w:w="8931" w:type="dxa"/>
          </w:tcPr>
          <w:p w:rsidR="00304D98" w:rsidRPr="00304D98" w:rsidRDefault="00304D98" w:rsidP="00304D98">
            <w:pPr>
              <w:pStyle w:val="12"/>
              <w:numPr>
                <w:ilvl w:val="2"/>
                <w:numId w:val="0"/>
              </w:numPr>
              <w:ind w:firstLine="567"/>
              <w:contextualSpacing/>
              <w:rPr>
                <w:rFonts w:ascii="Times New Roman" w:hAnsi="Times New Roman"/>
                <w:sz w:val="28"/>
                <w:szCs w:val="28"/>
              </w:rPr>
            </w:pPr>
            <w:r w:rsidRPr="00304D98">
              <w:rPr>
                <w:rFonts w:ascii="Times New Roman" w:hAnsi="Times New Roman"/>
                <w:sz w:val="28"/>
                <w:szCs w:val="28"/>
              </w:rPr>
              <w:t>3. Закупки у СМСП</w:t>
            </w:r>
          </w:p>
        </w:tc>
        <w:tc>
          <w:tcPr>
            <w:tcW w:w="850" w:type="dxa"/>
          </w:tcPr>
          <w:p w:rsidR="00304D98" w:rsidRPr="005B36D4" w:rsidRDefault="00C857D9" w:rsidP="005B36D4">
            <w:pPr>
              <w:jc w:val="right"/>
              <w:rPr>
                <w:rFonts w:ascii="Times New Roman" w:hAnsi="Times New Roman" w:cs="Times New Roman"/>
                <w:sz w:val="28"/>
                <w:szCs w:val="28"/>
              </w:rPr>
            </w:pPr>
            <w:r>
              <w:rPr>
                <w:rFonts w:ascii="Times New Roman" w:hAnsi="Times New Roman" w:cs="Times New Roman"/>
                <w:sz w:val="28"/>
                <w:szCs w:val="28"/>
              </w:rPr>
              <w:t>6</w:t>
            </w:r>
          </w:p>
        </w:tc>
      </w:tr>
      <w:tr w:rsidR="000C52A6" w:rsidTr="006102ED">
        <w:tc>
          <w:tcPr>
            <w:tcW w:w="8931" w:type="dxa"/>
          </w:tcPr>
          <w:p w:rsidR="000C52A6" w:rsidRPr="000C52A6" w:rsidRDefault="000C52A6" w:rsidP="000C52A6">
            <w:pPr>
              <w:ind w:firstLine="567"/>
              <w:jc w:val="both"/>
              <w:rPr>
                <w:rFonts w:ascii="Times New Roman" w:hAnsi="Times New Roman" w:cs="Times New Roman"/>
                <w:sz w:val="28"/>
                <w:szCs w:val="28"/>
              </w:rPr>
            </w:pPr>
            <w:r w:rsidRPr="00AC58D3">
              <w:rPr>
                <w:rFonts w:ascii="Times New Roman" w:hAnsi="Times New Roman" w:cs="Times New Roman"/>
                <w:sz w:val="28"/>
                <w:szCs w:val="28"/>
              </w:rPr>
              <w:t>3.1 Участие субъектов малого и среднего</w:t>
            </w:r>
            <w:r>
              <w:rPr>
                <w:rFonts w:ascii="Times New Roman" w:hAnsi="Times New Roman" w:cs="Times New Roman"/>
                <w:sz w:val="28"/>
                <w:szCs w:val="28"/>
              </w:rPr>
              <w:t xml:space="preserve"> предпринимательства в закупках</w:t>
            </w:r>
          </w:p>
        </w:tc>
        <w:tc>
          <w:tcPr>
            <w:tcW w:w="850" w:type="dxa"/>
          </w:tcPr>
          <w:p w:rsidR="000C52A6" w:rsidRPr="005B36D4" w:rsidRDefault="00C857D9" w:rsidP="005B36D4">
            <w:pPr>
              <w:jc w:val="right"/>
              <w:rPr>
                <w:rFonts w:ascii="Times New Roman" w:hAnsi="Times New Roman" w:cs="Times New Roman"/>
                <w:sz w:val="28"/>
                <w:szCs w:val="28"/>
              </w:rPr>
            </w:pPr>
            <w:r>
              <w:rPr>
                <w:rFonts w:ascii="Times New Roman" w:hAnsi="Times New Roman" w:cs="Times New Roman"/>
                <w:sz w:val="28"/>
                <w:szCs w:val="28"/>
              </w:rPr>
              <w:t>6</w:t>
            </w:r>
          </w:p>
        </w:tc>
      </w:tr>
      <w:tr w:rsidR="000C52A6" w:rsidTr="006102ED">
        <w:tc>
          <w:tcPr>
            <w:tcW w:w="8931" w:type="dxa"/>
          </w:tcPr>
          <w:p w:rsidR="000C52A6" w:rsidRPr="005B36D4"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3.2.Особенности осуществления закупки в электронной форме и функционирования электронной площадки для целей осуществления закупки, участниками которой могут быть только субъекты малого и среднего предпринимательства</w:t>
            </w:r>
          </w:p>
        </w:tc>
        <w:tc>
          <w:tcPr>
            <w:tcW w:w="850" w:type="dxa"/>
          </w:tcPr>
          <w:p w:rsidR="000C52A6" w:rsidRPr="005B36D4" w:rsidRDefault="00C857D9" w:rsidP="005B36D4">
            <w:pPr>
              <w:jc w:val="right"/>
              <w:rPr>
                <w:rFonts w:ascii="Times New Roman" w:hAnsi="Times New Roman" w:cs="Times New Roman"/>
                <w:sz w:val="28"/>
                <w:szCs w:val="28"/>
              </w:rPr>
            </w:pPr>
            <w:r>
              <w:rPr>
                <w:rFonts w:ascii="Times New Roman" w:hAnsi="Times New Roman" w:cs="Times New Roman"/>
                <w:sz w:val="28"/>
                <w:szCs w:val="28"/>
              </w:rPr>
              <w:t>7</w:t>
            </w:r>
          </w:p>
        </w:tc>
      </w:tr>
      <w:tr w:rsidR="000C52A6" w:rsidTr="006102ED">
        <w:tc>
          <w:tcPr>
            <w:tcW w:w="8931" w:type="dxa"/>
          </w:tcPr>
          <w:p w:rsidR="000C52A6" w:rsidRDefault="005B36D4" w:rsidP="000C52A6">
            <w:pPr>
              <w:jc w:val="both"/>
              <w:rPr>
                <w:rFonts w:ascii="Times New Roman" w:hAnsi="Times New Roman" w:cs="Times New Roman"/>
                <w:b/>
                <w:sz w:val="28"/>
                <w:szCs w:val="28"/>
              </w:rPr>
            </w:pPr>
            <w:r w:rsidRPr="00AC58D3">
              <w:rPr>
                <w:rFonts w:ascii="Times New Roman" w:hAnsi="Times New Roman" w:cs="Times New Roman"/>
                <w:b/>
                <w:sz w:val="28"/>
                <w:szCs w:val="28"/>
              </w:rPr>
              <w:t>Глава II. Способы закупки. Условия проведения закупок</w:t>
            </w:r>
          </w:p>
        </w:tc>
        <w:tc>
          <w:tcPr>
            <w:tcW w:w="850" w:type="dxa"/>
          </w:tcPr>
          <w:p w:rsidR="000C52A6"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1</w:t>
            </w:r>
            <w:r w:rsidR="00C857D9">
              <w:rPr>
                <w:rFonts w:ascii="Times New Roman" w:hAnsi="Times New Roman" w:cs="Times New Roman"/>
                <w:sz w:val="28"/>
                <w:szCs w:val="28"/>
              </w:rPr>
              <w:t>5</w:t>
            </w:r>
          </w:p>
        </w:tc>
      </w:tr>
      <w:tr w:rsidR="000C52A6" w:rsidTr="006102ED">
        <w:tc>
          <w:tcPr>
            <w:tcW w:w="8931" w:type="dxa"/>
          </w:tcPr>
          <w:p w:rsidR="000C52A6" w:rsidRPr="005B36D4" w:rsidRDefault="005B36D4" w:rsidP="000C52A6">
            <w:pPr>
              <w:jc w:val="both"/>
              <w:rPr>
                <w:rFonts w:ascii="Times New Roman" w:hAnsi="Times New Roman" w:cs="Times New Roman"/>
                <w:sz w:val="28"/>
                <w:szCs w:val="28"/>
              </w:rPr>
            </w:pPr>
            <w:r>
              <w:rPr>
                <w:rFonts w:ascii="Times New Roman" w:hAnsi="Times New Roman" w:cs="Times New Roman"/>
                <w:sz w:val="28"/>
                <w:szCs w:val="28"/>
              </w:rPr>
              <w:t xml:space="preserve">        </w:t>
            </w:r>
            <w:r w:rsidRPr="00AC58D3">
              <w:rPr>
                <w:rFonts w:ascii="Times New Roman" w:hAnsi="Times New Roman" w:cs="Times New Roman"/>
                <w:sz w:val="28"/>
                <w:szCs w:val="28"/>
              </w:rPr>
              <w:t>4. Способы закупки и условия их применения</w:t>
            </w:r>
          </w:p>
        </w:tc>
        <w:tc>
          <w:tcPr>
            <w:tcW w:w="850" w:type="dxa"/>
          </w:tcPr>
          <w:p w:rsidR="000C52A6"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1</w:t>
            </w:r>
            <w:r w:rsidR="00C857D9">
              <w:rPr>
                <w:rFonts w:ascii="Times New Roman" w:hAnsi="Times New Roman" w:cs="Times New Roman"/>
                <w:sz w:val="28"/>
                <w:szCs w:val="28"/>
              </w:rPr>
              <w:t>5</w:t>
            </w:r>
          </w:p>
        </w:tc>
      </w:tr>
      <w:tr w:rsidR="000C52A6" w:rsidTr="006102ED">
        <w:tc>
          <w:tcPr>
            <w:tcW w:w="8931" w:type="dxa"/>
          </w:tcPr>
          <w:p w:rsidR="000C52A6" w:rsidRPr="005B36D4"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5. Общие требования к проведению закупок</w:t>
            </w:r>
          </w:p>
        </w:tc>
        <w:tc>
          <w:tcPr>
            <w:tcW w:w="850" w:type="dxa"/>
          </w:tcPr>
          <w:p w:rsidR="000C52A6"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2</w:t>
            </w:r>
            <w:r w:rsidR="00C857D9">
              <w:rPr>
                <w:rFonts w:ascii="Times New Roman" w:hAnsi="Times New Roman" w:cs="Times New Roman"/>
                <w:sz w:val="28"/>
                <w:szCs w:val="28"/>
              </w:rPr>
              <w:t>1</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6. Порядок закупки путем проведения открытого конкурса</w:t>
            </w:r>
          </w:p>
        </w:tc>
        <w:tc>
          <w:tcPr>
            <w:tcW w:w="850" w:type="dxa"/>
          </w:tcPr>
          <w:p w:rsidR="005B36D4" w:rsidRPr="005B36D4" w:rsidRDefault="005B36D4" w:rsidP="00304D98">
            <w:pPr>
              <w:jc w:val="right"/>
              <w:rPr>
                <w:rFonts w:ascii="Times New Roman" w:hAnsi="Times New Roman" w:cs="Times New Roman"/>
                <w:sz w:val="28"/>
                <w:szCs w:val="28"/>
              </w:rPr>
            </w:pPr>
            <w:r w:rsidRPr="005B36D4">
              <w:rPr>
                <w:rFonts w:ascii="Times New Roman" w:hAnsi="Times New Roman" w:cs="Times New Roman"/>
                <w:sz w:val="28"/>
                <w:szCs w:val="28"/>
              </w:rPr>
              <w:t>4</w:t>
            </w:r>
            <w:r w:rsidR="00C857D9">
              <w:rPr>
                <w:rFonts w:ascii="Times New Roman" w:hAnsi="Times New Roman" w:cs="Times New Roman"/>
                <w:sz w:val="28"/>
                <w:szCs w:val="28"/>
              </w:rPr>
              <w:t>2</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7. Порядок закупки путем проведения аукциона в электронной форме</w:t>
            </w:r>
          </w:p>
        </w:tc>
        <w:tc>
          <w:tcPr>
            <w:tcW w:w="850" w:type="dxa"/>
          </w:tcPr>
          <w:p w:rsidR="005B36D4" w:rsidRPr="005B36D4" w:rsidRDefault="005B36D4" w:rsidP="00304D98">
            <w:pPr>
              <w:jc w:val="right"/>
              <w:rPr>
                <w:rFonts w:ascii="Times New Roman" w:hAnsi="Times New Roman" w:cs="Times New Roman"/>
                <w:sz w:val="28"/>
                <w:szCs w:val="28"/>
              </w:rPr>
            </w:pPr>
            <w:r w:rsidRPr="005B36D4">
              <w:rPr>
                <w:rFonts w:ascii="Times New Roman" w:hAnsi="Times New Roman" w:cs="Times New Roman"/>
                <w:sz w:val="28"/>
                <w:szCs w:val="28"/>
              </w:rPr>
              <w:t>4</w:t>
            </w:r>
            <w:r w:rsidR="00C857D9">
              <w:rPr>
                <w:rFonts w:ascii="Times New Roman" w:hAnsi="Times New Roman" w:cs="Times New Roman"/>
                <w:sz w:val="28"/>
                <w:szCs w:val="28"/>
              </w:rPr>
              <w:t>7</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8. Порядок закупки путем проведения запроса котировок</w:t>
            </w:r>
          </w:p>
        </w:tc>
        <w:tc>
          <w:tcPr>
            <w:tcW w:w="850" w:type="dxa"/>
          </w:tcPr>
          <w:p w:rsidR="005B36D4"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5</w:t>
            </w:r>
            <w:r w:rsidR="00C857D9">
              <w:rPr>
                <w:rFonts w:ascii="Times New Roman" w:hAnsi="Times New Roman" w:cs="Times New Roman"/>
                <w:sz w:val="28"/>
                <w:szCs w:val="28"/>
              </w:rPr>
              <w:t>4</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9. Порядок закупки путем проведения запроса предложений</w:t>
            </w:r>
          </w:p>
        </w:tc>
        <w:tc>
          <w:tcPr>
            <w:tcW w:w="850" w:type="dxa"/>
          </w:tcPr>
          <w:p w:rsidR="005B36D4"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5</w:t>
            </w:r>
            <w:r w:rsidR="00C857D9">
              <w:rPr>
                <w:rFonts w:ascii="Times New Roman" w:hAnsi="Times New Roman" w:cs="Times New Roman"/>
                <w:sz w:val="28"/>
                <w:szCs w:val="28"/>
              </w:rPr>
              <w:t>6</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10. Порядок проведения простой закупки</w:t>
            </w:r>
          </w:p>
        </w:tc>
        <w:tc>
          <w:tcPr>
            <w:tcW w:w="850" w:type="dxa"/>
          </w:tcPr>
          <w:p w:rsidR="005B36D4" w:rsidRPr="005B36D4" w:rsidRDefault="005B36D4" w:rsidP="005B36D4">
            <w:pPr>
              <w:jc w:val="right"/>
              <w:rPr>
                <w:rFonts w:ascii="Times New Roman" w:hAnsi="Times New Roman" w:cs="Times New Roman"/>
                <w:sz w:val="28"/>
                <w:szCs w:val="28"/>
              </w:rPr>
            </w:pPr>
            <w:r w:rsidRPr="005B36D4">
              <w:rPr>
                <w:rFonts w:ascii="Times New Roman" w:hAnsi="Times New Roman" w:cs="Times New Roman"/>
                <w:sz w:val="28"/>
                <w:szCs w:val="28"/>
              </w:rPr>
              <w:t>5</w:t>
            </w:r>
            <w:r w:rsidR="00C857D9">
              <w:rPr>
                <w:rFonts w:ascii="Times New Roman" w:hAnsi="Times New Roman" w:cs="Times New Roman"/>
                <w:sz w:val="28"/>
                <w:szCs w:val="28"/>
              </w:rPr>
              <w:t>8</w:t>
            </w:r>
          </w:p>
        </w:tc>
      </w:tr>
      <w:tr w:rsidR="005B36D4" w:rsidTr="006102ED">
        <w:tc>
          <w:tcPr>
            <w:tcW w:w="8931" w:type="dxa"/>
          </w:tcPr>
          <w:p w:rsidR="005B36D4" w:rsidRPr="00AC58D3" w:rsidRDefault="005B36D4" w:rsidP="005B36D4">
            <w:pPr>
              <w:jc w:val="both"/>
              <w:rPr>
                <w:rFonts w:ascii="Times New Roman" w:hAnsi="Times New Roman" w:cs="Times New Roman"/>
                <w:sz w:val="28"/>
                <w:szCs w:val="28"/>
              </w:rPr>
            </w:pPr>
            <w:r w:rsidRPr="00AC58D3">
              <w:rPr>
                <w:rFonts w:ascii="Times New Roman" w:hAnsi="Times New Roman" w:cs="Times New Roman"/>
                <w:b/>
                <w:sz w:val="28"/>
                <w:szCs w:val="28"/>
              </w:rPr>
              <w:t>Глава III. Заключение, исполнение, изменение и расторжение договора</w:t>
            </w:r>
          </w:p>
        </w:tc>
        <w:tc>
          <w:tcPr>
            <w:tcW w:w="850" w:type="dxa"/>
          </w:tcPr>
          <w:p w:rsidR="005B36D4" w:rsidRPr="005B36D4" w:rsidRDefault="00304D98" w:rsidP="005B36D4">
            <w:pPr>
              <w:jc w:val="right"/>
              <w:rPr>
                <w:rFonts w:ascii="Times New Roman" w:hAnsi="Times New Roman" w:cs="Times New Roman"/>
                <w:sz w:val="28"/>
                <w:szCs w:val="28"/>
              </w:rPr>
            </w:pPr>
            <w:r>
              <w:rPr>
                <w:rFonts w:ascii="Times New Roman" w:hAnsi="Times New Roman" w:cs="Times New Roman"/>
                <w:sz w:val="28"/>
                <w:szCs w:val="28"/>
              </w:rPr>
              <w:t>5</w:t>
            </w:r>
            <w:r w:rsidR="00C857D9">
              <w:rPr>
                <w:rFonts w:ascii="Times New Roman" w:hAnsi="Times New Roman" w:cs="Times New Roman"/>
                <w:sz w:val="28"/>
                <w:szCs w:val="28"/>
              </w:rPr>
              <w:t>9</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11. Заключение договора</w:t>
            </w:r>
          </w:p>
        </w:tc>
        <w:tc>
          <w:tcPr>
            <w:tcW w:w="850" w:type="dxa"/>
          </w:tcPr>
          <w:p w:rsidR="005B36D4" w:rsidRPr="005B36D4" w:rsidRDefault="00304D98" w:rsidP="005B36D4">
            <w:pPr>
              <w:jc w:val="right"/>
              <w:rPr>
                <w:rFonts w:ascii="Times New Roman" w:hAnsi="Times New Roman" w:cs="Times New Roman"/>
                <w:sz w:val="28"/>
                <w:szCs w:val="28"/>
              </w:rPr>
            </w:pPr>
            <w:r>
              <w:rPr>
                <w:rFonts w:ascii="Times New Roman" w:hAnsi="Times New Roman" w:cs="Times New Roman"/>
                <w:sz w:val="28"/>
                <w:szCs w:val="28"/>
              </w:rPr>
              <w:t>5</w:t>
            </w:r>
            <w:r w:rsidR="00C857D9">
              <w:rPr>
                <w:rFonts w:ascii="Times New Roman" w:hAnsi="Times New Roman" w:cs="Times New Roman"/>
                <w:sz w:val="28"/>
                <w:szCs w:val="28"/>
              </w:rPr>
              <w:t>9</w:t>
            </w:r>
          </w:p>
        </w:tc>
      </w:tr>
      <w:tr w:rsidR="005B36D4" w:rsidTr="006102ED">
        <w:tc>
          <w:tcPr>
            <w:tcW w:w="8931" w:type="dxa"/>
          </w:tcPr>
          <w:p w:rsidR="005B36D4" w:rsidRPr="00AC58D3" w:rsidRDefault="005B36D4" w:rsidP="005B36D4">
            <w:pPr>
              <w:ind w:firstLine="567"/>
              <w:jc w:val="both"/>
              <w:rPr>
                <w:rFonts w:ascii="Times New Roman" w:hAnsi="Times New Roman" w:cs="Times New Roman"/>
                <w:sz w:val="28"/>
                <w:szCs w:val="28"/>
              </w:rPr>
            </w:pPr>
            <w:r w:rsidRPr="00AC58D3">
              <w:rPr>
                <w:rFonts w:ascii="Times New Roman" w:hAnsi="Times New Roman" w:cs="Times New Roman"/>
                <w:sz w:val="28"/>
                <w:szCs w:val="28"/>
              </w:rPr>
              <w:t>12. Исполнение, изменение и расторжение договора</w:t>
            </w:r>
          </w:p>
        </w:tc>
        <w:tc>
          <w:tcPr>
            <w:tcW w:w="850" w:type="dxa"/>
          </w:tcPr>
          <w:p w:rsidR="005B36D4" w:rsidRPr="005B36D4" w:rsidRDefault="00C857D9" w:rsidP="005B36D4">
            <w:pPr>
              <w:jc w:val="right"/>
              <w:rPr>
                <w:rFonts w:ascii="Times New Roman" w:hAnsi="Times New Roman" w:cs="Times New Roman"/>
                <w:sz w:val="28"/>
                <w:szCs w:val="28"/>
              </w:rPr>
            </w:pPr>
            <w:r>
              <w:rPr>
                <w:rFonts w:ascii="Times New Roman" w:hAnsi="Times New Roman" w:cs="Times New Roman"/>
                <w:sz w:val="28"/>
                <w:szCs w:val="28"/>
              </w:rPr>
              <w:t>61</w:t>
            </w:r>
          </w:p>
        </w:tc>
      </w:tr>
      <w:tr w:rsidR="005B36D4" w:rsidTr="006102ED">
        <w:tc>
          <w:tcPr>
            <w:tcW w:w="8931" w:type="dxa"/>
          </w:tcPr>
          <w:p w:rsidR="005B36D4" w:rsidRPr="005B36D4" w:rsidRDefault="005B36D4" w:rsidP="005B36D4">
            <w:pPr>
              <w:jc w:val="both"/>
              <w:rPr>
                <w:rFonts w:ascii="Times New Roman" w:hAnsi="Times New Roman" w:cs="Times New Roman"/>
                <w:b/>
                <w:sz w:val="28"/>
                <w:szCs w:val="28"/>
              </w:rPr>
            </w:pPr>
            <w:r w:rsidRPr="00AC58D3">
              <w:rPr>
                <w:rFonts w:ascii="Times New Roman" w:hAnsi="Times New Roman" w:cs="Times New Roman"/>
                <w:b/>
                <w:sz w:val="28"/>
                <w:szCs w:val="28"/>
              </w:rPr>
              <w:t>Глава IV</w:t>
            </w:r>
            <w:r w:rsidR="00752569">
              <w:rPr>
                <w:rFonts w:ascii="Times New Roman" w:hAnsi="Times New Roman" w:cs="Times New Roman"/>
                <w:b/>
                <w:sz w:val="28"/>
                <w:szCs w:val="28"/>
              </w:rPr>
              <w:t>.</w:t>
            </w:r>
            <w:r w:rsidRPr="00AC58D3">
              <w:rPr>
                <w:rFonts w:ascii="Times New Roman" w:hAnsi="Times New Roman" w:cs="Times New Roman"/>
                <w:b/>
                <w:sz w:val="28"/>
                <w:szCs w:val="28"/>
              </w:rPr>
              <w:t xml:space="preserve"> </w:t>
            </w:r>
            <w:r>
              <w:rPr>
                <w:rFonts w:ascii="Times New Roman" w:hAnsi="Times New Roman" w:cs="Times New Roman"/>
                <w:b/>
                <w:sz w:val="28"/>
                <w:szCs w:val="28"/>
              </w:rPr>
              <w:t>Обеспечения исполнения договора</w:t>
            </w:r>
          </w:p>
        </w:tc>
        <w:tc>
          <w:tcPr>
            <w:tcW w:w="850" w:type="dxa"/>
          </w:tcPr>
          <w:p w:rsidR="005B36D4" w:rsidRPr="005B36D4" w:rsidRDefault="00C857D9" w:rsidP="005B36D4">
            <w:pPr>
              <w:jc w:val="right"/>
              <w:rPr>
                <w:rFonts w:ascii="Times New Roman" w:hAnsi="Times New Roman" w:cs="Times New Roman"/>
                <w:sz w:val="28"/>
                <w:szCs w:val="28"/>
              </w:rPr>
            </w:pPr>
            <w:r>
              <w:rPr>
                <w:rFonts w:ascii="Times New Roman" w:hAnsi="Times New Roman" w:cs="Times New Roman"/>
                <w:sz w:val="28"/>
                <w:szCs w:val="28"/>
              </w:rPr>
              <w:t>61</w:t>
            </w:r>
          </w:p>
        </w:tc>
      </w:tr>
      <w:tr w:rsidR="005B36D4" w:rsidTr="006102ED">
        <w:tc>
          <w:tcPr>
            <w:tcW w:w="8931" w:type="dxa"/>
          </w:tcPr>
          <w:p w:rsidR="005B36D4" w:rsidRPr="005B36D4" w:rsidRDefault="005B36D4" w:rsidP="005B36D4">
            <w:pPr>
              <w:pStyle w:val="25"/>
              <w:ind w:firstLine="567"/>
              <w:jc w:val="both"/>
              <w:rPr>
                <w:i w:val="0"/>
                <w:sz w:val="28"/>
                <w:szCs w:val="28"/>
              </w:rPr>
            </w:pPr>
            <w:r w:rsidRPr="00AC58D3">
              <w:rPr>
                <w:i w:val="0"/>
                <w:sz w:val="28"/>
                <w:szCs w:val="28"/>
              </w:rPr>
              <w:t>13. Размер, срок и порядок предоставления указанного обеспечения, требования к обеспечению исполнения договора.</w:t>
            </w:r>
          </w:p>
        </w:tc>
        <w:tc>
          <w:tcPr>
            <w:tcW w:w="850" w:type="dxa"/>
          </w:tcPr>
          <w:p w:rsidR="005B36D4" w:rsidRPr="005B36D4" w:rsidRDefault="00C857D9" w:rsidP="00752569">
            <w:pPr>
              <w:jc w:val="right"/>
              <w:rPr>
                <w:rFonts w:ascii="Times New Roman" w:hAnsi="Times New Roman" w:cs="Times New Roman"/>
                <w:sz w:val="28"/>
                <w:szCs w:val="28"/>
              </w:rPr>
            </w:pPr>
            <w:r>
              <w:rPr>
                <w:rFonts w:ascii="Times New Roman" w:hAnsi="Times New Roman" w:cs="Times New Roman"/>
                <w:sz w:val="28"/>
                <w:szCs w:val="28"/>
              </w:rPr>
              <w:t>61</w:t>
            </w:r>
          </w:p>
        </w:tc>
      </w:tr>
      <w:tr w:rsidR="00752569" w:rsidTr="006102ED">
        <w:tc>
          <w:tcPr>
            <w:tcW w:w="8931" w:type="dxa"/>
          </w:tcPr>
          <w:p w:rsidR="00752569" w:rsidRPr="00752569" w:rsidRDefault="00752569" w:rsidP="00752569">
            <w:pPr>
              <w:pStyle w:val="25"/>
              <w:jc w:val="both"/>
              <w:rPr>
                <w:i w:val="0"/>
                <w:sz w:val="28"/>
                <w:szCs w:val="28"/>
              </w:rPr>
            </w:pPr>
            <w:r w:rsidRPr="00752569">
              <w:rPr>
                <w:b/>
                <w:i w:val="0"/>
                <w:sz w:val="28"/>
                <w:szCs w:val="28"/>
              </w:rPr>
              <w:t xml:space="preserve">Глава </w:t>
            </w:r>
            <w:r w:rsidRPr="00752569">
              <w:rPr>
                <w:b/>
                <w:i w:val="0"/>
                <w:sz w:val="28"/>
                <w:szCs w:val="28"/>
                <w:lang w:val="en-US"/>
              </w:rPr>
              <w:t>V</w:t>
            </w:r>
            <w:r w:rsidRPr="00752569">
              <w:rPr>
                <w:b/>
                <w:i w:val="0"/>
                <w:sz w:val="28"/>
                <w:szCs w:val="28"/>
              </w:rPr>
              <w:t>. Обоснование начальной (максимальной) цены договора</w:t>
            </w:r>
          </w:p>
        </w:tc>
        <w:tc>
          <w:tcPr>
            <w:tcW w:w="850" w:type="dxa"/>
          </w:tcPr>
          <w:p w:rsidR="00752569" w:rsidRPr="00752569" w:rsidRDefault="00752569" w:rsidP="00752569">
            <w:pPr>
              <w:jc w:val="right"/>
              <w:rPr>
                <w:rFonts w:ascii="Times New Roman" w:hAnsi="Times New Roman" w:cs="Times New Roman"/>
                <w:sz w:val="28"/>
                <w:szCs w:val="28"/>
              </w:rPr>
            </w:pPr>
            <w:r w:rsidRPr="00752569">
              <w:rPr>
                <w:rFonts w:ascii="Times New Roman" w:hAnsi="Times New Roman" w:cs="Times New Roman"/>
                <w:sz w:val="28"/>
                <w:szCs w:val="28"/>
              </w:rPr>
              <w:t>6</w:t>
            </w:r>
            <w:r w:rsidR="00C857D9">
              <w:rPr>
                <w:rFonts w:ascii="Times New Roman" w:hAnsi="Times New Roman" w:cs="Times New Roman"/>
                <w:sz w:val="28"/>
                <w:szCs w:val="28"/>
              </w:rPr>
              <w:t>3</w:t>
            </w:r>
          </w:p>
        </w:tc>
      </w:tr>
    </w:tbl>
    <w:p w:rsidR="000C52A6" w:rsidRDefault="000C52A6" w:rsidP="000C52A6">
      <w:pPr>
        <w:spacing w:after="0"/>
        <w:ind w:firstLine="567"/>
        <w:jc w:val="both"/>
        <w:rPr>
          <w:rFonts w:ascii="Times New Roman" w:hAnsi="Times New Roman" w:cs="Times New Roman"/>
          <w:b/>
          <w:sz w:val="28"/>
          <w:szCs w:val="28"/>
        </w:rPr>
      </w:pPr>
    </w:p>
    <w:p w:rsidR="00350DD8" w:rsidRPr="00AC58D3" w:rsidRDefault="00350DD8" w:rsidP="000C52A6">
      <w:pPr>
        <w:spacing w:after="0"/>
        <w:ind w:firstLine="567"/>
        <w:jc w:val="both"/>
        <w:rPr>
          <w:rFonts w:ascii="Times New Roman" w:hAnsi="Times New Roman" w:cs="Times New Roman"/>
          <w:b/>
          <w:sz w:val="28"/>
          <w:szCs w:val="28"/>
        </w:rPr>
      </w:pPr>
    </w:p>
    <w:p w:rsidR="00350DD8" w:rsidRPr="00AC58D3" w:rsidRDefault="00350DD8" w:rsidP="000C52A6">
      <w:pPr>
        <w:spacing w:after="0"/>
        <w:ind w:firstLine="567"/>
        <w:jc w:val="both"/>
        <w:rPr>
          <w:rFonts w:ascii="Times New Roman" w:hAnsi="Times New Roman" w:cs="Times New Roman"/>
          <w:sz w:val="28"/>
          <w:szCs w:val="28"/>
        </w:rPr>
      </w:pPr>
    </w:p>
    <w:p w:rsidR="00350DD8" w:rsidRPr="00AC58D3" w:rsidRDefault="00350DD8" w:rsidP="000C52A6">
      <w:pPr>
        <w:spacing w:after="0"/>
        <w:ind w:firstLine="567"/>
        <w:jc w:val="both"/>
        <w:rPr>
          <w:rFonts w:ascii="Times New Roman" w:hAnsi="Times New Roman" w:cs="Times New Roman"/>
          <w:b/>
          <w:sz w:val="28"/>
          <w:szCs w:val="28"/>
        </w:rPr>
      </w:pPr>
    </w:p>
    <w:p w:rsidR="00486A5D" w:rsidRPr="00AC58D3" w:rsidRDefault="00486A5D" w:rsidP="000C52A6">
      <w:pPr>
        <w:pStyle w:val="25"/>
        <w:ind w:firstLine="567"/>
        <w:jc w:val="both"/>
        <w:rPr>
          <w:i w:val="0"/>
          <w:sz w:val="28"/>
          <w:szCs w:val="28"/>
        </w:rPr>
      </w:pPr>
    </w:p>
    <w:p w:rsidR="00AA7567" w:rsidRPr="00AC58D3" w:rsidRDefault="00AA7567" w:rsidP="00AC58D3">
      <w:pPr>
        <w:pStyle w:val="2"/>
        <w:ind w:firstLine="567"/>
        <w:jc w:val="center"/>
        <w:rPr>
          <w:rFonts w:ascii="Times New Roman" w:hAnsi="Times New Roman" w:cs="Times New Roman"/>
          <w:sz w:val="28"/>
          <w:szCs w:val="28"/>
        </w:rPr>
      </w:pPr>
    </w:p>
    <w:p w:rsidR="00AA7567" w:rsidRPr="00AC58D3" w:rsidRDefault="00AA7567" w:rsidP="00AC58D3">
      <w:pPr>
        <w:ind w:firstLine="567"/>
        <w:rPr>
          <w:rFonts w:ascii="Times New Roman" w:eastAsiaTheme="majorEastAsia" w:hAnsi="Times New Roman" w:cs="Times New Roman"/>
          <w:color w:val="4F81BD" w:themeColor="accent1"/>
          <w:sz w:val="28"/>
          <w:szCs w:val="28"/>
        </w:rPr>
      </w:pPr>
      <w:r w:rsidRPr="00AC58D3">
        <w:rPr>
          <w:rFonts w:ascii="Times New Roman" w:hAnsi="Times New Roman" w:cs="Times New Roman"/>
          <w:sz w:val="28"/>
          <w:szCs w:val="28"/>
        </w:rPr>
        <w:br w:type="page"/>
      </w:r>
    </w:p>
    <w:p w:rsidR="00AC58D3" w:rsidRPr="00357F51" w:rsidRDefault="000A32D2" w:rsidP="00357F51">
      <w:pPr>
        <w:pStyle w:val="2"/>
        <w:spacing w:before="0"/>
        <w:jc w:val="center"/>
        <w:rPr>
          <w:rFonts w:ascii="Times New Roman" w:hAnsi="Times New Roman" w:cs="Times New Roman"/>
          <w:color w:val="auto"/>
          <w:sz w:val="28"/>
          <w:szCs w:val="28"/>
        </w:rPr>
      </w:pPr>
      <w:bookmarkStart w:id="1" w:name="_Toc393372332"/>
      <w:bookmarkStart w:id="2" w:name="_Toc380651114"/>
      <w:r w:rsidRPr="00AC58D3">
        <w:rPr>
          <w:rFonts w:ascii="Times New Roman" w:hAnsi="Times New Roman" w:cs="Times New Roman"/>
          <w:color w:val="auto"/>
          <w:sz w:val="28"/>
          <w:szCs w:val="28"/>
        </w:rPr>
        <w:lastRenderedPageBreak/>
        <w:t xml:space="preserve">Глава </w:t>
      </w:r>
      <w:r w:rsidRPr="00AC58D3">
        <w:rPr>
          <w:rFonts w:ascii="Times New Roman" w:hAnsi="Times New Roman" w:cs="Times New Roman"/>
          <w:color w:val="auto"/>
          <w:sz w:val="28"/>
          <w:szCs w:val="28"/>
          <w:lang w:val="en-US"/>
        </w:rPr>
        <w:t>I</w:t>
      </w:r>
      <w:r w:rsidRPr="00AC58D3">
        <w:rPr>
          <w:rFonts w:ascii="Times New Roman" w:hAnsi="Times New Roman" w:cs="Times New Roman"/>
          <w:color w:val="auto"/>
          <w:sz w:val="28"/>
          <w:szCs w:val="28"/>
        </w:rPr>
        <w:t>. Общие положения</w:t>
      </w:r>
      <w:bookmarkStart w:id="3" w:name="_Toc393372333"/>
      <w:bookmarkEnd w:id="1"/>
      <w:bookmarkEnd w:id="2"/>
    </w:p>
    <w:p w:rsidR="000A32D2" w:rsidRPr="00AC58D3" w:rsidRDefault="000A32D2" w:rsidP="00357F51">
      <w:pPr>
        <w:pStyle w:val="2"/>
        <w:spacing w:before="0"/>
        <w:ind w:firstLine="567"/>
        <w:jc w:val="both"/>
        <w:rPr>
          <w:rFonts w:ascii="Times New Roman" w:hAnsi="Times New Roman" w:cs="Times New Roman"/>
          <w:color w:val="auto"/>
          <w:sz w:val="28"/>
          <w:szCs w:val="28"/>
        </w:rPr>
      </w:pPr>
      <w:bookmarkStart w:id="4" w:name="_Toc380651115"/>
      <w:r w:rsidRPr="00AC58D3">
        <w:rPr>
          <w:rFonts w:ascii="Times New Roman" w:hAnsi="Times New Roman" w:cs="Times New Roman"/>
          <w:color w:val="auto"/>
          <w:sz w:val="28"/>
          <w:szCs w:val="28"/>
        </w:rPr>
        <w:t>1. Область применения, регулирования, термины и определения</w:t>
      </w:r>
      <w:bookmarkEnd w:id="3"/>
      <w:bookmarkEnd w:id="4"/>
    </w:p>
    <w:p w:rsidR="000A32D2" w:rsidRPr="00AC58D3" w:rsidRDefault="000A32D2"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1.1. Настоящее Положение о закупках товаров, работ, услуг для нужд Федерального </w:t>
      </w:r>
      <w:r w:rsidR="001F4478" w:rsidRPr="00AC58D3">
        <w:rPr>
          <w:rFonts w:ascii="Times New Roman" w:hAnsi="Times New Roman" w:cs="Times New Roman"/>
          <w:sz w:val="28"/>
          <w:szCs w:val="28"/>
        </w:rPr>
        <w:t>бюджетного</w:t>
      </w:r>
      <w:r w:rsidRPr="00AC58D3">
        <w:rPr>
          <w:rFonts w:ascii="Times New Roman" w:hAnsi="Times New Roman" w:cs="Times New Roman"/>
          <w:sz w:val="28"/>
          <w:szCs w:val="28"/>
        </w:rPr>
        <w:t xml:space="preserve"> учреждения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Администрация </w:t>
      </w:r>
      <w:r w:rsidR="006102ED">
        <w:rPr>
          <w:rFonts w:ascii="Times New Roman" w:hAnsi="Times New Roman" w:cs="Times New Roman"/>
          <w:sz w:val="28"/>
          <w:szCs w:val="28"/>
        </w:rPr>
        <w:t>Волж</w:t>
      </w:r>
      <w:r w:rsidR="00853A0C" w:rsidRPr="00AC58D3">
        <w:rPr>
          <w:rFonts w:ascii="Times New Roman" w:hAnsi="Times New Roman" w:cs="Times New Roman"/>
          <w:sz w:val="28"/>
          <w:szCs w:val="28"/>
        </w:rPr>
        <w:t>ского бассейна внутренних водных путей</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(далее – Положение) разработано в соответствии с </w:t>
      </w:r>
      <w:r w:rsidR="007E609A" w:rsidRPr="00AC58D3">
        <w:rPr>
          <w:rFonts w:ascii="Times New Roman" w:hAnsi="Times New Roman" w:cs="Times New Roman"/>
          <w:sz w:val="28"/>
          <w:szCs w:val="28"/>
        </w:rPr>
        <w:t xml:space="preserve">Конституцией Российской Федерации, </w:t>
      </w:r>
      <w:r w:rsidRPr="00AC58D3">
        <w:rPr>
          <w:rFonts w:ascii="Times New Roman" w:hAnsi="Times New Roman" w:cs="Times New Roman"/>
          <w:sz w:val="28"/>
          <w:szCs w:val="28"/>
        </w:rPr>
        <w:t>Гражданским кодексом Российской Федерации, Федеральным законом от 26 июля 2006 года №</w:t>
      </w:r>
      <w:r w:rsidR="00AC58D3" w:rsidRPr="00AC58D3">
        <w:rPr>
          <w:rFonts w:ascii="Times New Roman" w:hAnsi="Times New Roman" w:cs="Times New Roman"/>
          <w:sz w:val="28"/>
          <w:szCs w:val="28"/>
        </w:rPr>
        <w:t xml:space="preserve"> </w:t>
      </w:r>
      <w:r w:rsidRPr="00AC58D3">
        <w:rPr>
          <w:rFonts w:ascii="Times New Roman" w:hAnsi="Times New Roman" w:cs="Times New Roman"/>
          <w:sz w:val="28"/>
          <w:szCs w:val="28"/>
        </w:rPr>
        <w:t xml:space="preserve">135-ФЗ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защите конкуренции</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Федеральным законом от 18 июля 2011 года №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Уставом </w:t>
      </w:r>
      <w:r w:rsidR="001F4478" w:rsidRPr="00AC58D3">
        <w:rPr>
          <w:rFonts w:ascii="Times New Roman" w:hAnsi="Times New Roman" w:cs="Times New Roman"/>
          <w:sz w:val="28"/>
          <w:szCs w:val="28"/>
        </w:rPr>
        <w:t xml:space="preserve">Федерального государственного бюджетного учреждения </w:t>
      </w:r>
      <w:r w:rsidR="00AC58D3" w:rsidRPr="00AC58D3">
        <w:rPr>
          <w:rFonts w:ascii="Times New Roman" w:hAnsi="Times New Roman" w:cs="Times New Roman"/>
          <w:sz w:val="28"/>
          <w:szCs w:val="28"/>
        </w:rPr>
        <w:t>«</w:t>
      </w:r>
      <w:r w:rsidR="001F4478" w:rsidRPr="00AC58D3">
        <w:rPr>
          <w:rFonts w:ascii="Times New Roman" w:hAnsi="Times New Roman" w:cs="Times New Roman"/>
          <w:sz w:val="28"/>
          <w:szCs w:val="28"/>
        </w:rPr>
        <w:t xml:space="preserve">Администрация </w:t>
      </w:r>
      <w:r w:rsidR="006102ED">
        <w:rPr>
          <w:rFonts w:ascii="Times New Roman" w:hAnsi="Times New Roman" w:cs="Times New Roman"/>
          <w:sz w:val="28"/>
          <w:szCs w:val="28"/>
        </w:rPr>
        <w:t>Волж</w:t>
      </w:r>
      <w:r w:rsidR="00853A0C" w:rsidRPr="00AC58D3">
        <w:rPr>
          <w:rFonts w:ascii="Times New Roman" w:hAnsi="Times New Roman" w:cs="Times New Roman"/>
          <w:sz w:val="28"/>
          <w:szCs w:val="28"/>
        </w:rPr>
        <w:t>ского бассейна внутренних водных путей</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0A32D2" w:rsidRPr="00AC58D3" w:rsidRDefault="000A32D2" w:rsidP="00661ECE">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sz w:val="28"/>
          <w:szCs w:val="28"/>
        </w:rPr>
        <w:t xml:space="preserve">1.2. Настоящее Положение регламентирует закупочную деятельность Федерального </w:t>
      </w:r>
      <w:r w:rsidR="001F4478" w:rsidRPr="00AC58D3">
        <w:rPr>
          <w:rFonts w:ascii="Times New Roman" w:hAnsi="Times New Roman"/>
          <w:sz w:val="28"/>
          <w:szCs w:val="28"/>
        </w:rPr>
        <w:t>бюджетного</w:t>
      </w:r>
      <w:r w:rsidRPr="00AC58D3">
        <w:rPr>
          <w:rFonts w:ascii="Times New Roman" w:hAnsi="Times New Roman"/>
          <w:sz w:val="28"/>
          <w:szCs w:val="28"/>
        </w:rPr>
        <w:t xml:space="preserve"> учреждения </w:t>
      </w:r>
      <w:r w:rsidR="00AC58D3" w:rsidRPr="00AC58D3">
        <w:rPr>
          <w:rFonts w:ascii="Times New Roman" w:hAnsi="Times New Roman"/>
          <w:sz w:val="28"/>
          <w:szCs w:val="28"/>
        </w:rPr>
        <w:t>«</w:t>
      </w:r>
      <w:r w:rsidRPr="00AC58D3">
        <w:rPr>
          <w:rFonts w:ascii="Times New Roman" w:hAnsi="Times New Roman"/>
          <w:sz w:val="28"/>
          <w:szCs w:val="28"/>
        </w:rPr>
        <w:t xml:space="preserve">Администрация </w:t>
      </w:r>
      <w:r w:rsidR="006102ED">
        <w:rPr>
          <w:rFonts w:ascii="Times New Roman" w:hAnsi="Times New Roman"/>
          <w:sz w:val="28"/>
          <w:szCs w:val="28"/>
        </w:rPr>
        <w:t>Волж</w:t>
      </w:r>
      <w:r w:rsidR="00853A0C" w:rsidRPr="00AC58D3">
        <w:rPr>
          <w:rFonts w:ascii="Times New Roman" w:hAnsi="Times New Roman"/>
          <w:sz w:val="28"/>
          <w:szCs w:val="28"/>
        </w:rPr>
        <w:t>ского бассейна внутренних водных путей</w:t>
      </w:r>
      <w:r w:rsidR="00AC58D3" w:rsidRPr="00AC58D3">
        <w:rPr>
          <w:rFonts w:ascii="Times New Roman" w:hAnsi="Times New Roman"/>
          <w:sz w:val="28"/>
          <w:szCs w:val="28"/>
        </w:rPr>
        <w:t>»</w:t>
      </w:r>
      <w:r w:rsidRPr="00AC58D3">
        <w:rPr>
          <w:rFonts w:ascii="Times New Roman" w:hAnsi="Times New Roman"/>
          <w:sz w:val="28"/>
          <w:szCs w:val="28"/>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A32D2" w:rsidRPr="00AC58D3" w:rsidRDefault="000A32D2" w:rsidP="00661ECE">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sz w:val="28"/>
          <w:szCs w:val="28"/>
        </w:rPr>
        <w:t xml:space="preserve">1.3. Настоящее Положение не применяется в случаях, установленных Федеральным законом от 18 июля 2011 года № 223-ФЗ </w:t>
      </w:r>
      <w:r w:rsidR="00AC58D3" w:rsidRPr="00AC58D3">
        <w:rPr>
          <w:rFonts w:ascii="Times New Roman" w:hAnsi="Times New Roman"/>
          <w:sz w:val="28"/>
          <w:szCs w:val="28"/>
        </w:rPr>
        <w:t>«</w:t>
      </w:r>
      <w:r w:rsidRPr="00AC58D3">
        <w:rPr>
          <w:rFonts w:ascii="Times New Roman" w:hAnsi="Times New Roman"/>
          <w:sz w:val="28"/>
          <w:szCs w:val="28"/>
        </w:rPr>
        <w:t>О закупках товаров, работ, услуг отдельными видами юридических лиц</w:t>
      </w:r>
      <w:r w:rsidR="00AC58D3" w:rsidRPr="00AC58D3">
        <w:rPr>
          <w:rFonts w:ascii="Times New Roman" w:hAnsi="Times New Roman"/>
          <w:sz w:val="28"/>
          <w:szCs w:val="28"/>
        </w:rPr>
        <w:t>»</w:t>
      </w:r>
      <w:r w:rsidRPr="00AC58D3">
        <w:rPr>
          <w:rFonts w:ascii="Times New Roman" w:hAnsi="Times New Roman"/>
          <w:sz w:val="28"/>
          <w:szCs w:val="28"/>
        </w:rPr>
        <w:t xml:space="preserve"> (далее – Закон № 223 - ФЗ).</w:t>
      </w:r>
    </w:p>
    <w:p w:rsidR="00EB661C" w:rsidRPr="00AC58D3" w:rsidRDefault="00656746" w:rsidP="00661ECE">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sz w:val="28"/>
          <w:szCs w:val="28"/>
        </w:rPr>
        <w:t>1.4.</w:t>
      </w:r>
      <w:r w:rsidR="000A32D2" w:rsidRPr="00AC58D3">
        <w:rPr>
          <w:rFonts w:ascii="Times New Roman" w:hAnsi="Times New Roman"/>
          <w:sz w:val="28"/>
          <w:szCs w:val="28"/>
        </w:rPr>
        <w:t> Термины, определения, используемые в Положении:</w:t>
      </w:r>
    </w:p>
    <w:p w:rsidR="00EB661C" w:rsidRPr="00AC58D3" w:rsidRDefault="000A32D2" w:rsidP="00661ECE">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b/>
          <w:sz w:val="28"/>
          <w:szCs w:val="28"/>
        </w:rPr>
        <w:t xml:space="preserve">День </w:t>
      </w:r>
      <w:r w:rsidR="0061643A" w:rsidRPr="00AC58D3">
        <w:rPr>
          <w:rFonts w:ascii="Times New Roman" w:hAnsi="Times New Roman"/>
          <w:sz w:val="28"/>
          <w:szCs w:val="28"/>
        </w:rPr>
        <w:t>–</w:t>
      </w:r>
      <w:r w:rsidRPr="00AC58D3">
        <w:rPr>
          <w:rFonts w:ascii="Times New Roman" w:hAnsi="Times New Roman"/>
          <w:sz w:val="28"/>
          <w:szCs w:val="28"/>
        </w:rPr>
        <w:t xml:space="preserve"> календарный день, если иное специально не указано в настоящем Положении.</w:t>
      </w:r>
    </w:p>
    <w:p w:rsidR="000A32D2" w:rsidRPr="00AC58D3" w:rsidRDefault="000A32D2" w:rsidP="00661ECE">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b/>
          <w:sz w:val="28"/>
          <w:szCs w:val="28"/>
        </w:rPr>
        <w:t>Документация о закупке</w:t>
      </w:r>
      <w:r w:rsidRPr="00AC58D3">
        <w:rPr>
          <w:rFonts w:ascii="Times New Roman" w:hAnsi="Times New Roman"/>
          <w:sz w:val="28"/>
          <w:szCs w:val="28"/>
        </w:rPr>
        <w:t xml:space="preserve"> </w:t>
      </w:r>
      <w:r w:rsidR="0061643A" w:rsidRPr="00AC58D3">
        <w:rPr>
          <w:rFonts w:ascii="Times New Roman" w:hAnsi="Times New Roman"/>
          <w:sz w:val="28"/>
          <w:szCs w:val="28"/>
        </w:rPr>
        <w:t>–</w:t>
      </w:r>
      <w:r w:rsidRPr="00AC58D3">
        <w:rPr>
          <w:rFonts w:ascii="Times New Roman" w:hAnsi="Times New Roman"/>
          <w:sz w:val="28"/>
          <w:szCs w:val="28"/>
        </w:rPr>
        <w:t xml:space="preserve"> комплект документов, содержащий всю необходимую и достаточную информацию о предмете закупки, условиях ее проведения. В зависимости от способа закупки термин </w:t>
      </w:r>
      <w:r w:rsidR="00AC58D3" w:rsidRPr="00AC58D3">
        <w:rPr>
          <w:rFonts w:ascii="Times New Roman" w:hAnsi="Times New Roman"/>
          <w:sz w:val="28"/>
          <w:szCs w:val="28"/>
        </w:rPr>
        <w:t>«</w:t>
      </w:r>
      <w:r w:rsidRPr="00AC58D3">
        <w:rPr>
          <w:rFonts w:ascii="Times New Roman" w:hAnsi="Times New Roman"/>
          <w:sz w:val="28"/>
          <w:szCs w:val="28"/>
        </w:rPr>
        <w:t>документация о закупке</w:t>
      </w:r>
      <w:r w:rsidR="00AC58D3" w:rsidRPr="00AC58D3">
        <w:rPr>
          <w:rFonts w:ascii="Times New Roman" w:hAnsi="Times New Roman"/>
          <w:sz w:val="28"/>
          <w:szCs w:val="28"/>
        </w:rPr>
        <w:t>»</w:t>
      </w:r>
      <w:r w:rsidRPr="00AC58D3">
        <w:rPr>
          <w:rFonts w:ascii="Times New Roman" w:hAnsi="Times New Roman"/>
          <w:sz w:val="28"/>
          <w:szCs w:val="28"/>
        </w:rPr>
        <w:t xml:space="preserve"> может называться </w:t>
      </w:r>
      <w:r w:rsidR="00AC58D3" w:rsidRPr="00AC58D3">
        <w:rPr>
          <w:rFonts w:ascii="Times New Roman" w:hAnsi="Times New Roman"/>
          <w:sz w:val="28"/>
          <w:szCs w:val="28"/>
        </w:rPr>
        <w:t>«</w:t>
      </w:r>
      <w:r w:rsidRPr="00AC58D3">
        <w:rPr>
          <w:rFonts w:ascii="Times New Roman" w:hAnsi="Times New Roman"/>
          <w:sz w:val="28"/>
          <w:szCs w:val="28"/>
        </w:rPr>
        <w:t>конкурсная документация</w:t>
      </w:r>
      <w:r w:rsidR="00AC58D3" w:rsidRPr="00AC58D3">
        <w:rPr>
          <w:rFonts w:ascii="Times New Roman" w:hAnsi="Times New Roman"/>
          <w:sz w:val="28"/>
          <w:szCs w:val="28"/>
        </w:rPr>
        <w:t>»</w:t>
      </w:r>
      <w:r w:rsidRPr="00AC58D3">
        <w:rPr>
          <w:rFonts w:ascii="Times New Roman" w:hAnsi="Times New Roman"/>
          <w:sz w:val="28"/>
          <w:szCs w:val="28"/>
        </w:rPr>
        <w:t xml:space="preserve">, </w:t>
      </w:r>
      <w:r w:rsidR="00AC58D3" w:rsidRPr="00AC58D3">
        <w:rPr>
          <w:rFonts w:ascii="Times New Roman" w:hAnsi="Times New Roman"/>
          <w:sz w:val="28"/>
          <w:szCs w:val="28"/>
        </w:rPr>
        <w:t>«</w:t>
      </w:r>
      <w:r w:rsidRPr="00AC58D3">
        <w:rPr>
          <w:rFonts w:ascii="Times New Roman" w:hAnsi="Times New Roman"/>
          <w:sz w:val="28"/>
          <w:szCs w:val="28"/>
        </w:rPr>
        <w:t>аукционная документация</w:t>
      </w:r>
      <w:r w:rsidR="00AC58D3" w:rsidRPr="00AC58D3">
        <w:rPr>
          <w:rFonts w:ascii="Times New Roman" w:hAnsi="Times New Roman"/>
          <w:sz w:val="28"/>
          <w:szCs w:val="28"/>
        </w:rPr>
        <w:t>»</w:t>
      </w:r>
      <w:r w:rsidRPr="00AC58D3">
        <w:rPr>
          <w:rFonts w:ascii="Times New Roman" w:hAnsi="Times New Roman"/>
          <w:sz w:val="28"/>
          <w:szCs w:val="28"/>
        </w:rPr>
        <w:t xml:space="preserve">, </w:t>
      </w:r>
      <w:r w:rsidR="00AC58D3" w:rsidRPr="00AC58D3">
        <w:rPr>
          <w:rFonts w:ascii="Times New Roman" w:hAnsi="Times New Roman"/>
          <w:sz w:val="28"/>
          <w:szCs w:val="28"/>
        </w:rPr>
        <w:t>«</w:t>
      </w:r>
      <w:r w:rsidRPr="00AC58D3">
        <w:rPr>
          <w:rFonts w:ascii="Times New Roman" w:hAnsi="Times New Roman"/>
          <w:sz w:val="28"/>
          <w:szCs w:val="28"/>
        </w:rPr>
        <w:t>документация о запросе предложений</w:t>
      </w:r>
      <w:r w:rsidR="00AC58D3" w:rsidRPr="00AC58D3">
        <w:rPr>
          <w:rFonts w:ascii="Times New Roman" w:hAnsi="Times New Roman"/>
          <w:sz w:val="28"/>
          <w:szCs w:val="28"/>
        </w:rPr>
        <w:t>»</w:t>
      </w:r>
      <w:r w:rsidRPr="00AC58D3">
        <w:rPr>
          <w:rFonts w:ascii="Times New Roman" w:hAnsi="Times New Roman"/>
          <w:sz w:val="28"/>
          <w:szCs w:val="28"/>
        </w:rPr>
        <w:t xml:space="preserve">, </w:t>
      </w:r>
      <w:r w:rsidR="00AC58D3" w:rsidRPr="00AC58D3">
        <w:rPr>
          <w:rFonts w:ascii="Times New Roman" w:hAnsi="Times New Roman"/>
          <w:sz w:val="28"/>
          <w:szCs w:val="28"/>
        </w:rPr>
        <w:t>«</w:t>
      </w:r>
      <w:r w:rsidRPr="00AC58D3">
        <w:rPr>
          <w:rFonts w:ascii="Times New Roman" w:hAnsi="Times New Roman"/>
          <w:sz w:val="28"/>
          <w:szCs w:val="28"/>
        </w:rPr>
        <w:t xml:space="preserve">документация о запросе </w:t>
      </w:r>
      <w:r w:rsidR="002F074C" w:rsidRPr="00AC58D3">
        <w:rPr>
          <w:rFonts w:ascii="Times New Roman" w:hAnsi="Times New Roman"/>
          <w:sz w:val="28"/>
          <w:szCs w:val="28"/>
        </w:rPr>
        <w:t>котировок</w:t>
      </w:r>
      <w:r w:rsidR="00AC58D3" w:rsidRPr="00AC58D3">
        <w:rPr>
          <w:rFonts w:ascii="Times New Roman" w:hAnsi="Times New Roman"/>
          <w:sz w:val="28"/>
          <w:szCs w:val="28"/>
        </w:rPr>
        <w:t>»</w:t>
      </w:r>
      <w:r w:rsidRPr="00AC58D3">
        <w:rPr>
          <w:rFonts w:ascii="Times New Roman" w:hAnsi="Times New Roman"/>
          <w:sz w:val="28"/>
          <w:szCs w:val="28"/>
        </w:rPr>
        <w:t>.</w:t>
      </w:r>
    </w:p>
    <w:p w:rsidR="000A32D2" w:rsidRPr="00AC58D3" w:rsidRDefault="000A32D2" w:rsidP="00661ECE">
      <w:pPr>
        <w:pStyle w:val="af4"/>
        <w:numPr>
          <w:ilvl w:val="2"/>
          <w:numId w:val="0"/>
        </w:numPr>
        <w:suppressAutoHyphens/>
        <w:spacing w:line="240" w:lineRule="auto"/>
        <w:ind w:firstLine="567"/>
        <w:contextualSpacing/>
        <w:rPr>
          <w:szCs w:val="28"/>
        </w:rPr>
      </w:pPr>
      <w:r w:rsidRPr="00AC58D3">
        <w:rPr>
          <w:b/>
          <w:szCs w:val="28"/>
        </w:rPr>
        <w:t xml:space="preserve">Допуск к участию в закупке – </w:t>
      </w:r>
      <w:r w:rsidRPr="00AC58D3">
        <w:rPr>
          <w:szCs w:val="28"/>
        </w:rPr>
        <w:t>результат рассмотрения заявок на участие в Закупке, представляющий собой определение перечня лиц, которые соответствуют установленным в документации о закупке требованиям, необходимым для участия в Закупке.</w:t>
      </w:r>
    </w:p>
    <w:p w:rsidR="000A32D2" w:rsidRPr="00AC58D3" w:rsidRDefault="000A32D2" w:rsidP="00661ECE">
      <w:pPr>
        <w:pStyle w:val="af4"/>
        <w:numPr>
          <w:ilvl w:val="2"/>
          <w:numId w:val="0"/>
        </w:numPr>
        <w:tabs>
          <w:tab w:val="num" w:pos="1985"/>
        </w:tabs>
        <w:suppressAutoHyphens/>
        <w:spacing w:line="240" w:lineRule="auto"/>
        <w:ind w:firstLine="567"/>
        <w:contextualSpacing/>
        <w:rPr>
          <w:szCs w:val="28"/>
        </w:rPr>
      </w:pPr>
      <w:r w:rsidRPr="00AC58D3">
        <w:rPr>
          <w:b/>
          <w:szCs w:val="28"/>
        </w:rPr>
        <w:t>Заказчик</w:t>
      </w:r>
      <w:r w:rsidRPr="00AC58D3">
        <w:rPr>
          <w:szCs w:val="28"/>
        </w:rPr>
        <w:t xml:space="preserve"> – Федеральное </w:t>
      </w:r>
      <w:r w:rsidR="001F4478" w:rsidRPr="00AC58D3">
        <w:rPr>
          <w:szCs w:val="28"/>
        </w:rPr>
        <w:t>бюджетное</w:t>
      </w:r>
      <w:r w:rsidRPr="00AC58D3">
        <w:rPr>
          <w:szCs w:val="28"/>
        </w:rPr>
        <w:t xml:space="preserve"> учреждение </w:t>
      </w:r>
      <w:r w:rsidR="00AC58D3" w:rsidRPr="00AC58D3">
        <w:rPr>
          <w:szCs w:val="28"/>
        </w:rPr>
        <w:t>«</w:t>
      </w:r>
      <w:r w:rsidRPr="00AC58D3">
        <w:rPr>
          <w:szCs w:val="28"/>
        </w:rPr>
        <w:t xml:space="preserve">Администрация </w:t>
      </w:r>
      <w:r w:rsidR="006102ED">
        <w:rPr>
          <w:szCs w:val="28"/>
        </w:rPr>
        <w:t>Волж</w:t>
      </w:r>
      <w:r w:rsidR="00C54D25" w:rsidRPr="00AC58D3">
        <w:rPr>
          <w:szCs w:val="28"/>
        </w:rPr>
        <w:t>ского бассейна внутренних водных путей</w:t>
      </w:r>
      <w:r w:rsidR="00AC58D3" w:rsidRPr="00AC58D3">
        <w:rPr>
          <w:szCs w:val="28"/>
        </w:rPr>
        <w:t>»</w:t>
      </w:r>
      <w:r w:rsidRPr="00AC58D3">
        <w:rPr>
          <w:szCs w:val="28"/>
        </w:rPr>
        <w:t>.</w:t>
      </w:r>
    </w:p>
    <w:p w:rsidR="000A32D2" w:rsidRPr="00AC58D3" w:rsidRDefault="000A32D2" w:rsidP="00661ECE">
      <w:pPr>
        <w:pStyle w:val="a3"/>
        <w:suppressAutoHyphens/>
        <w:ind w:firstLine="567"/>
        <w:contextualSpacing/>
        <w:jc w:val="both"/>
        <w:rPr>
          <w:b w:val="0"/>
        </w:rPr>
      </w:pPr>
      <w:r w:rsidRPr="00AC58D3">
        <w:t xml:space="preserve">Закупка (процедура закупки, закупочная процедура) – </w:t>
      </w:r>
      <w:r w:rsidRPr="00AC58D3">
        <w:rPr>
          <w:b w:val="0"/>
        </w:rPr>
        <w:t>процесс определения поставщика (исполнителя, подрядчика) с целью заключения с ним договора на приобретение товаров, выполнение работ, оказание услуг в целях удовлетворения потребностей и нужд Заказчика.</w:t>
      </w:r>
    </w:p>
    <w:p w:rsidR="000A32D2" w:rsidRPr="00AC58D3" w:rsidRDefault="000A32D2" w:rsidP="00661ECE">
      <w:pPr>
        <w:pStyle w:val="af4"/>
        <w:numPr>
          <w:ilvl w:val="2"/>
          <w:numId w:val="0"/>
        </w:numPr>
        <w:tabs>
          <w:tab w:val="num" w:pos="1985"/>
        </w:tabs>
        <w:suppressAutoHyphens/>
        <w:spacing w:line="240" w:lineRule="auto"/>
        <w:ind w:firstLine="567"/>
        <w:contextualSpacing/>
        <w:rPr>
          <w:szCs w:val="28"/>
        </w:rPr>
      </w:pPr>
      <w:r w:rsidRPr="00AC58D3">
        <w:rPr>
          <w:b/>
          <w:szCs w:val="28"/>
        </w:rPr>
        <w:t xml:space="preserve">Заявка на участие в закупке </w:t>
      </w:r>
      <w:r w:rsidRPr="00AC58D3">
        <w:rPr>
          <w:szCs w:val="28"/>
        </w:rPr>
        <w:t>–</w:t>
      </w:r>
      <w:r w:rsidR="0061643A" w:rsidRPr="00AC58D3">
        <w:rPr>
          <w:szCs w:val="28"/>
        </w:rPr>
        <w:t xml:space="preserve"> </w:t>
      </w:r>
      <w:r w:rsidRPr="00AC58D3">
        <w:rPr>
          <w:szCs w:val="28"/>
        </w:rPr>
        <w:t xml:space="preserve">комплект документов, содержащий предложение участника, направленное Федеральному </w:t>
      </w:r>
      <w:r w:rsidR="001F4478" w:rsidRPr="00AC58D3">
        <w:rPr>
          <w:szCs w:val="28"/>
        </w:rPr>
        <w:t xml:space="preserve">бюджетному </w:t>
      </w:r>
      <w:r w:rsidRPr="00AC58D3">
        <w:rPr>
          <w:szCs w:val="28"/>
        </w:rPr>
        <w:t xml:space="preserve">учреждению </w:t>
      </w:r>
      <w:r w:rsidR="00AC58D3" w:rsidRPr="00AC58D3">
        <w:rPr>
          <w:szCs w:val="28"/>
        </w:rPr>
        <w:t>«</w:t>
      </w:r>
      <w:r w:rsidRPr="00AC58D3">
        <w:rPr>
          <w:szCs w:val="28"/>
        </w:rPr>
        <w:t xml:space="preserve">Администрация </w:t>
      </w:r>
      <w:r w:rsidR="006102ED">
        <w:rPr>
          <w:szCs w:val="28"/>
        </w:rPr>
        <w:t>Волж</w:t>
      </w:r>
      <w:r w:rsidR="00C54D25" w:rsidRPr="00AC58D3">
        <w:rPr>
          <w:szCs w:val="28"/>
        </w:rPr>
        <w:t>ского бассейна внутренних водных путей</w:t>
      </w:r>
      <w:r w:rsidR="00AC58D3" w:rsidRPr="00AC58D3">
        <w:rPr>
          <w:szCs w:val="28"/>
        </w:rPr>
        <w:t>»</w:t>
      </w:r>
      <w:r w:rsidR="0061643A" w:rsidRPr="00AC58D3">
        <w:rPr>
          <w:szCs w:val="28"/>
        </w:rPr>
        <w:t xml:space="preserve"> </w:t>
      </w:r>
      <w:r w:rsidRPr="00AC58D3">
        <w:rPr>
          <w:szCs w:val="28"/>
        </w:rPr>
        <w:t>с</w:t>
      </w:r>
      <w:r w:rsidR="0061643A" w:rsidRPr="00AC58D3">
        <w:rPr>
          <w:szCs w:val="28"/>
        </w:rPr>
        <w:t xml:space="preserve"> </w:t>
      </w:r>
      <w:r w:rsidRPr="00AC58D3">
        <w:rPr>
          <w:szCs w:val="28"/>
        </w:rPr>
        <w:t xml:space="preserve">намерением принять участие в процедурах закупки и впоследствии заключить договор на </w:t>
      </w:r>
      <w:r w:rsidRPr="00AC58D3">
        <w:rPr>
          <w:szCs w:val="28"/>
        </w:rPr>
        <w:lastRenderedPageBreak/>
        <w:t>поставку товаров, выполнение работ, оказание услуг на условиях, определенных  документацией о закупке.</w:t>
      </w:r>
    </w:p>
    <w:p w:rsidR="0031221C" w:rsidRPr="00AC58D3" w:rsidRDefault="000A32D2" w:rsidP="00661ECE">
      <w:pPr>
        <w:pStyle w:val="af4"/>
        <w:numPr>
          <w:ilvl w:val="2"/>
          <w:numId w:val="0"/>
        </w:numPr>
        <w:tabs>
          <w:tab w:val="num" w:pos="1985"/>
        </w:tabs>
        <w:suppressAutoHyphens/>
        <w:spacing w:line="240" w:lineRule="auto"/>
        <w:ind w:firstLine="567"/>
        <w:contextualSpacing/>
        <w:rPr>
          <w:szCs w:val="28"/>
        </w:rPr>
      </w:pPr>
      <w:r w:rsidRPr="00AC58D3">
        <w:rPr>
          <w:b/>
          <w:szCs w:val="28"/>
        </w:rPr>
        <w:t>Извещение о закупке</w:t>
      </w:r>
      <w:r w:rsidRPr="00AC58D3">
        <w:rPr>
          <w:szCs w:val="28"/>
        </w:rPr>
        <w:t xml:space="preserve"> – опубликованные </w:t>
      </w:r>
      <w:r w:rsidR="00A7445A" w:rsidRPr="00AC58D3">
        <w:rPr>
          <w:szCs w:val="28"/>
        </w:rPr>
        <w:t>в ЕИС</w:t>
      </w:r>
      <w:r w:rsidRPr="00AC58D3">
        <w:rPr>
          <w:szCs w:val="28"/>
        </w:rPr>
        <w:t xml:space="preserve"> и сайте Заказчика, и направленные (не ранее публикации на официальном сайте) любым заинтересованным лицам сведения о закупке, являющиеся официальным объявлением о начале закупочных процедур.</w:t>
      </w:r>
    </w:p>
    <w:p w:rsidR="000A32D2" w:rsidRPr="00AC58D3" w:rsidRDefault="000A32D2" w:rsidP="00661ECE">
      <w:pPr>
        <w:pStyle w:val="a3"/>
        <w:suppressAutoHyphens/>
        <w:ind w:firstLine="567"/>
        <w:contextualSpacing/>
        <w:jc w:val="both"/>
        <w:rPr>
          <w:b w:val="0"/>
        </w:rPr>
      </w:pPr>
      <w:r w:rsidRPr="00AC58D3">
        <w:t>Конкурентная процедура закупки</w:t>
      </w:r>
      <w:r w:rsidR="0061643A" w:rsidRPr="00AC58D3">
        <w:t xml:space="preserve"> </w:t>
      </w:r>
      <w:r w:rsidRPr="00AC58D3">
        <w:t xml:space="preserve">– </w:t>
      </w:r>
      <w:r w:rsidRPr="00AC58D3">
        <w:rPr>
          <w:b w:val="0"/>
        </w:rPr>
        <w:t xml:space="preserve">закупка, проведение которой предполагает возможность получения заявок более чем от одного участника закупки (конкурс, аукцион, запрос предложений, запрос </w:t>
      </w:r>
      <w:r w:rsidR="00CF2484" w:rsidRPr="00AC58D3">
        <w:rPr>
          <w:b w:val="0"/>
        </w:rPr>
        <w:t>котировок</w:t>
      </w:r>
      <w:r w:rsidR="006862F8" w:rsidRPr="00AC58D3">
        <w:rPr>
          <w:b w:val="0"/>
        </w:rPr>
        <w:t xml:space="preserve">, </w:t>
      </w:r>
      <w:r w:rsidR="006862F8" w:rsidRPr="00AC58D3">
        <w:rPr>
          <w:b w:val="0"/>
          <w:bCs w:val="0"/>
          <w:iCs/>
        </w:rPr>
        <w:t>запрос оферт</w:t>
      </w:r>
      <w:r w:rsidRPr="00AC58D3">
        <w:rPr>
          <w:b w:val="0"/>
        </w:rPr>
        <w:t>).</w:t>
      </w:r>
    </w:p>
    <w:p w:rsidR="000A32D2" w:rsidRPr="00AC58D3" w:rsidRDefault="000A32D2" w:rsidP="00661ECE">
      <w:pPr>
        <w:spacing w:after="0" w:line="240" w:lineRule="auto"/>
        <w:ind w:firstLine="567"/>
        <w:contextualSpacing/>
        <w:jc w:val="both"/>
        <w:rPr>
          <w:rFonts w:ascii="Times New Roman" w:hAnsi="Times New Roman" w:cs="Times New Roman"/>
          <w:bCs/>
          <w:iCs/>
          <w:sz w:val="28"/>
          <w:szCs w:val="28"/>
        </w:rPr>
      </w:pPr>
      <w:r w:rsidRPr="00AC58D3">
        <w:rPr>
          <w:rFonts w:ascii="Times New Roman" w:hAnsi="Times New Roman" w:cs="Times New Roman"/>
          <w:b/>
          <w:sz w:val="28"/>
          <w:szCs w:val="28"/>
        </w:rPr>
        <w:t xml:space="preserve">Неконкурентная процедура закупки </w:t>
      </w:r>
      <w:r w:rsidRPr="00AC58D3">
        <w:rPr>
          <w:rFonts w:ascii="Times New Roman" w:hAnsi="Times New Roman" w:cs="Times New Roman"/>
          <w:sz w:val="28"/>
          <w:szCs w:val="28"/>
        </w:rPr>
        <w:t xml:space="preserve">– </w:t>
      </w:r>
      <w:r w:rsidRPr="00AC58D3">
        <w:rPr>
          <w:rFonts w:ascii="Times New Roman" w:hAnsi="Times New Roman" w:cs="Times New Roman"/>
          <w:bCs/>
          <w:iCs/>
          <w:sz w:val="28"/>
          <w:szCs w:val="28"/>
        </w:rPr>
        <w:t>закупка, проведение которой не предполагает возможность получения более одной заявки от поставщиков (</w:t>
      </w:r>
      <w:r w:rsidR="003D585F" w:rsidRPr="00AC58D3">
        <w:rPr>
          <w:rFonts w:ascii="Times New Roman" w:hAnsi="Times New Roman" w:cs="Times New Roman"/>
          <w:bCs/>
          <w:iCs/>
          <w:sz w:val="28"/>
          <w:szCs w:val="28"/>
        </w:rPr>
        <w:t xml:space="preserve">простая закупка, </w:t>
      </w:r>
      <w:r w:rsidRPr="00AC58D3">
        <w:rPr>
          <w:rFonts w:ascii="Times New Roman" w:hAnsi="Times New Roman" w:cs="Times New Roman"/>
          <w:bCs/>
          <w:iCs/>
          <w:sz w:val="28"/>
          <w:szCs w:val="28"/>
        </w:rPr>
        <w:t>закупка у единственного поставщика (исполнителя, подрядчика).</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Комиссия по закупкам</w:t>
      </w:r>
      <w:r w:rsidRPr="00AC58D3">
        <w:rPr>
          <w:rFonts w:ascii="Times New Roman" w:hAnsi="Times New Roman" w:cs="Times New Roman"/>
          <w:sz w:val="28"/>
          <w:szCs w:val="28"/>
        </w:rPr>
        <w:t xml:space="preserve"> – коллегиальный орган, созданный для принятия решений в ходе проведения отдельной закупки, в том числе для выбора победителя.</w:t>
      </w:r>
    </w:p>
    <w:p w:rsidR="000A32D2" w:rsidRPr="00AC58D3" w:rsidRDefault="000A32D2" w:rsidP="00661ECE">
      <w:pPr>
        <w:pStyle w:val="a3"/>
        <w:suppressAutoHyphens/>
        <w:ind w:firstLine="567"/>
        <w:contextualSpacing/>
        <w:jc w:val="both"/>
        <w:rPr>
          <w:b w:val="0"/>
        </w:rPr>
      </w:pPr>
      <w:r w:rsidRPr="00AC58D3">
        <w:t>Начальная (максимальная) цена договора (цена лота)</w:t>
      </w:r>
      <w:r w:rsidRPr="00AC58D3">
        <w:rPr>
          <w:b w:val="0"/>
        </w:rPr>
        <w:t xml:space="preserve"> – установленная и</w:t>
      </w:r>
      <w:r w:rsidR="0061643A" w:rsidRPr="00AC58D3">
        <w:rPr>
          <w:b w:val="0"/>
        </w:rPr>
        <w:t xml:space="preserve"> </w:t>
      </w:r>
      <w:r w:rsidRPr="00AC58D3">
        <w:rPr>
          <w:b w:val="0"/>
        </w:rPr>
        <w:t>объявленная в соответствии с настоящим Положением максимальная цена закупки.</w:t>
      </w:r>
    </w:p>
    <w:p w:rsidR="000A32D2" w:rsidRPr="00AC58D3" w:rsidRDefault="007E609A"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Единая информационная система в сфере закупок</w:t>
      </w:r>
      <w:r w:rsidRPr="00AC58D3">
        <w:rPr>
          <w:rFonts w:ascii="Times New Roman" w:hAnsi="Times New Roman" w:cs="Times New Roman"/>
          <w:sz w:val="28"/>
          <w:szCs w:val="28"/>
        </w:rPr>
        <w:t xml:space="preserve">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официального сайта единой информационной системы в информационно-телек</w:t>
      </w:r>
      <w:r w:rsidR="00A7445A" w:rsidRPr="00AC58D3">
        <w:rPr>
          <w:rFonts w:ascii="Times New Roman" w:hAnsi="Times New Roman" w:cs="Times New Roman"/>
          <w:sz w:val="28"/>
          <w:szCs w:val="28"/>
        </w:rPr>
        <w:t xml:space="preserve">оммуникационной сети </w:t>
      </w:r>
      <w:r w:rsidR="00AC58D3" w:rsidRPr="00AC58D3">
        <w:rPr>
          <w:rFonts w:ascii="Times New Roman" w:hAnsi="Times New Roman" w:cs="Times New Roman"/>
          <w:sz w:val="28"/>
          <w:szCs w:val="28"/>
        </w:rPr>
        <w:t>«</w:t>
      </w:r>
      <w:r w:rsidR="00A7445A" w:rsidRPr="00AC58D3">
        <w:rPr>
          <w:rFonts w:ascii="Times New Roman" w:hAnsi="Times New Roman" w:cs="Times New Roman"/>
          <w:sz w:val="28"/>
          <w:szCs w:val="28"/>
        </w:rPr>
        <w:t>Интернет</w:t>
      </w:r>
      <w:r w:rsidR="00AC58D3" w:rsidRPr="00AC58D3">
        <w:rPr>
          <w:rFonts w:ascii="Times New Roman" w:hAnsi="Times New Roman" w:cs="Times New Roman"/>
          <w:sz w:val="28"/>
          <w:szCs w:val="28"/>
        </w:rPr>
        <w:t>»</w:t>
      </w:r>
      <w:r w:rsidR="00A7445A" w:rsidRPr="00AC58D3">
        <w:rPr>
          <w:rFonts w:ascii="Times New Roman" w:hAnsi="Times New Roman" w:cs="Times New Roman"/>
          <w:sz w:val="28"/>
          <w:szCs w:val="28"/>
        </w:rPr>
        <w:t>.</w:t>
      </w:r>
    </w:p>
    <w:p w:rsidR="00FF1B98" w:rsidRPr="00AC58D3" w:rsidRDefault="000A32D2"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b/>
          <w:sz w:val="28"/>
          <w:szCs w:val="28"/>
        </w:rPr>
        <w:t xml:space="preserve">Участник закупки – </w:t>
      </w:r>
      <w:r w:rsidR="00141153" w:rsidRPr="00AC58D3">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F1B98" w:rsidRPr="00AC58D3" w:rsidRDefault="00FF1B98"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b/>
          <w:sz w:val="28"/>
          <w:szCs w:val="28"/>
        </w:rPr>
        <w:t>Электронный документ</w:t>
      </w:r>
      <w:r w:rsidRPr="00AC58D3">
        <w:rPr>
          <w:rFonts w:ascii="Times New Roman" w:hAnsi="Times New Roman" w:cs="Times New Roman"/>
          <w:sz w:val="28"/>
          <w:szCs w:val="28"/>
        </w:rPr>
        <w:t xml:space="preserve"> – это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A32D2" w:rsidRPr="00AC58D3" w:rsidRDefault="000A32D2" w:rsidP="00661ECE">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sz w:val="28"/>
          <w:szCs w:val="28"/>
        </w:rPr>
        <w:t>1.5. Сокращения, используемые в Положении:</w:t>
      </w:r>
    </w:p>
    <w:p w:rsidR="002012B7" w:rsidRPr="00AC58D3" w:rsidRDefault="00B43DCA" w:rsidP="00661ECE">
      <w:pPr>
        <w:pStyle w:val="12"/>
        <w:numPr>
          <w:ilvl w:val="2"/>
          <w:numId w:val="0"/>
        </w:numPr>
        <w:spacing w:after="0" w:line="240" w:lineRule="auto"/>
        <w:ind w:firstLine="567"/>
        <w:contextualSpacing/>
        <w:jc w:val="both"/>
        <w:rPr>
          <w:rFonts w:ascii="Times New Roman" w:hAnsi="Times New Roman"/>
          <w:sz w:val="28"/>
          <w:szCs w:val="28"/>
        </w:rPr>
      </w:pPr>
      <w:r>
        <w:rPr>
          <w:rFonts w:ascii="Times New Roman" w:hAnsi="Times New Roman"/>
          <w:b/>
          <w:sz w:val="28"/>
          <w:szCs w:val="28"/>
        </w:rPr>
        <w:t>Федеральный з</w:t>
      </w:r>
      <w:r w:rsidR="000A32D2" w:rsidRPr="00AC58D3">
        <w:rPr>
          <w:rFonts w:ascii="Times New Roman" w:hAnsi="Times New Roman"/>
          <w:b/>
          <w:sz w:val="28"/>
          <w:szCs w:val="28"/>
        </w:rPr>
        <w:t>акон № 223 - ФЗ</w:t>
      </w:r>
      <w:r w:rsidR="000A32D2" w:rsidRPr="00AC58D3">
        <w:rPr>
          <w:rFonts w:ascii="Times New Roman" w:hAnsi="Times New Roman"/>
          <w:b/>
          <w:sz w:val="28"/>
          <w:szCs w:val="28"/>
          <w:lang w:eastAsia="ru-RU"/>
        </w:rPr>
        <w:t xml:space="preserve"> – </w:t>
      </w:r>
      <w:r w:rsidR="000A32D2" w:rsidRPr="00AC58D3">
        <w:rPr>
          <w:rFonts w:ascii="Times New Roman" w:hAnsi="Times New Roman"/>
          <w:sz w:val="28"/>
          <w:szCs w:val="28"/>
          <w:lang w:eastAsia="ru-RU"/>
        </w:rPr>
        <w:t>Федеральный</w:t>
      </w:r>
      <w:r w:rsidR="007E609A" w:rsidRPr="00AC58D3">
        <w:rPr>
          <w:rFonts w:ascii="Times New Roman" w:hAnsi="Times New Roman"/>
          <w:sz w:val="28"/>
          <w:szCs w:val="28"/>
          <w:lang w:eastAsia="ru-RU"/>
        </w:rPr>
        <w:t xml:space="preserve"> </w:t>
      </w:r>
      <w:r w:rsidR="000A32D2" w:rsidRPr="00AC58D3">
        <w:rPr>
          <w:rFonts w:ascii="Times New Roman" w:hAnsi="Times New Roman"/>
          <w:sz w:val="28"/>
          <w:szCs w:val="28"/>
        </w:rPr>
        <w:t xml:space="preserve">закон от 18 июля 2011 года № 223-ФЗ </w:t>
      </w:r>
      <w:r w:rsidR="00AC58D3" w:rsidRPr="00AC58D3">
        <w:rPr>
          <w:rFonts w:ascii="Times New Roman" w:hAnsi="Times New Roman"/>
          <w:sz w:val="28"/>
          <w:szCs w:val="28"/>
        </w:rPr>
        <w:t>«</w:t>
      </w:r>
      <w:r w:rsidR="000A32D2" w:rsidRPr="00AC58D3">
        <w:rPr>
          <w:rFonts w:ascii="Times New Roman" w:hAnsi="Times New Roman"/>
          <w:sz w:val="28"/>
          <w:szCs w:val="28"/>
        </w:rPr>
        <w:t>О закупках товаров, работ, услуг отдельными видами юридических лиц</w:t>
      </w:r>
      <w:r w:rsidR="00AC58D3" w:rsidRPr="00AC58D3">
        <w:rPr>
          <w:rFonts w:ascii="Times New Roman" w:hAnsi="Times New Roman"/>
          <w:sz w:val="28"/>
          <w:szCs w:val="28"/>
        </w:rPr>
        <w:t>»</w:t>
      </w:r>
      <w:r w:rsidR="002012B7" w:rsidRPr="00AC58D3">
        <w:rPr>
          <w:rFonts w:ascii="Times New Roman" w:hAnsi="Times New Roman"/>
          <w:sz w:val="28"/>
          <w:szCs w:val="28"/>
        </w:rPr>
        <w:t>;</w:t>
      </w:r>
    </w:p>
    <w:p w:rsidR="000A32D2" w:rsidRPr="00AC58D3" w:rsidRDefault="000A32D2" w:rsidP="00661ECE">
      <w:pPr>
        <w:pStyle w:val="12"/>
        <w:numPr>
          <w:ilvl w:val="2"/>
          <w:numId w:val="0"/>
        </w:numPr>
        <w:spacing w:after="0" w:line="240" w:lineRule="auto"/>
        <w:ind w:firstLine="567"/>
        <w:contextualSpacing/>
        <w:jc w:val="both"/>
        <w:rPr>
          <w:rFonts w:ascii="Times New Roman" w:hAnsi="Times New Roman"/>
          <w:b/>
          <w:sz w:val="28"/>
          <w:szCs w:val="28"/>
          <w:lang w:eastAsia="ru-RU"/>
        </w:rPr>
      </w:pPr>
      <w:r w:rsidRPr="00AC58D3">
        <w:rPr>
          <w:rFonts w:ascii="Times New Roman" w:hAnsi="Times New Roman"/>
          <w:b/>
          <w:sz w:val="28"/>
          <w:szCs w:val="28"/>
          <w:lang w:eastAsia="ru-RU"/>
        </w:rPr>
        <w:lastRenderedPageBreak/>
        <w:t xml:space="preserve">НМЦ – </w:t>
      </w:r>
      <w:r w:rsidRPr="00AC58D3">
        <w:rPr>
          <w:rFonts w:ascii="Times New Roman" w:hAnsi="Times New Roman"/>
          <w:sz w:val="28"/>
          <w:szCs w:val="28"/>
          <w:lang w:eastAsia="ru-RU"/>
        </w:rPr>
        <w:t>начальная (максимальная) цена договора (контракта)</w:t>
      </w:r>
      <w:r w:rsidRPr="00AC58D3">
        <w:rPr>
          <w:rFonts w:ascii="Times New Roman" w:hAnsi="Times New Roman"/>
          <w:b/>
          <w:sz w:val="28"/>
          <w:szCs w:val="28"/>
          <w:lang w:eastAsia="ru-RU"/>
        </w:rPr>
        <w:t>;</w:t>
      </w:r>
    </w:p>
    <w:p w:rsidR="000A32D2" w:rsidRPr="00AC58D3" w:rsidRDefault="000A32D2" w:rsidP="00661ECE">
      <w:pPr>
        <w:pStyle w:val="12"/>
        <w:numPr>
          <w:ilvl w:val="2"/>
          <w:numId w:val="0"/>
        </w:numPr>
        <w:spacing w:after="0" w:line="240" w:lineRule="auto"/>
        <w:ind w:firstLine="567"/>
        <w:contextualSpacing/>
        <w:jc w:val="both"/>
        <w:rPr>
          <w:rFonts w:ascii="Times New Roman" w:hAnsi="Times New Roman"/>
          <w:b/>
          <w:sz w:val="28"/>
          <w:szCs w:val="28"/>
          <w:lang w:eastAsia="ru-RU"/>
        </w:rPr>
      </w:pPr>
      <w:r w:rsidRPr="00AC58D3">
        <w:rPr>
          <w:rFonts w:ascii="Times New Roman" w:hAnsi="Times New Roman"/>
          <w:b/>
          <w:sz w:val="28"/>
          <w:szCs w:val="28"/>
          <w:lang w:eastAsia="ru-RU"/>
        </w:rPr>
        <w:t xml:space="preserve">ЭТП – </w:t>
      </w:r>
      <w:r w:rsidRPr="00AC58D3">
        <w:rPr>
          <w:rFonts w:ascii="Times New Roman" w:hAnsi="Times New Roman"/>
          <w:sz w:val="28"/>
          <w:szCs w:val="28"/>
          <w:lang w:eastAsia="ru-RU"/>
        </w:rPr>
        <w:t>электронная торговая площадка</w:t>
      </w:r>
      <w:r w:rsidRPr="00AC58D3">
        <w:rPr>
          <w:rFonts w:ascii="Times New Roman" w:hAnsi="Times New Roman"/>
          <w:b/>
          <w:sz w:val="28"/>
          <w:szCs w:val="28"/>
          <w:lang w:eastAsia="ru-RU"/>
        </w:rPr>
        <w:t>;</w:t>
      </w:r>
    </w:p>
    <w:p w:rsidR="00A7445A" w:rsidRDefault="005473E1" w:rsidP="00661ECE">
      <w:pPr>
        <w:pStyle w:val="12"/>
        <w:numPr>
          <w:ilvl w:val="2"/>
          <w:numId w:val="0"/>
        </w:numPr>
        <w:spacing w:after="0" w:line="240" w:lineRule="auto"/>
        <w:ind w:firstLine="567"/>
        <w:contextualSpacing/>
        <w:jc w:val="both"/>
        <w:rPr>
          <w:rFonts w:ascii="Times New Roman" w:hAnsi="Times New Roman"/>
          <w:sz w:val="28"/>
          <w:szCs w:val="28"/>
          <w:lang w:eastAsia="ru-RU"/>
        </w:rPr>
      </w:pPr>
      <w:bookmarkStart w:id="5" w:name="_Toc393372334"/>
      <w:r w:rsidRPr="00F0479A">
        <w:rPr>
          <w:rFonts w:ascii="Times New Roman" w:hAnsi="Times New Roman"/>
          <w:b/>
          <w:sz w:val="28"/>
          <w:szCs w:val="28"/>
          <w:lang w:eastAsia="ru-RU"/>
        </w:rPr>
        <w:t xml:space="preserve">ЭП – </w:t>
      </w:r>
      <w:r w:rsidRPr="00F0479A">
        <w:rPr>
          <w:rFonts w:ascii="Times New Roman" w:hAnsi="Times New Roman"/>
          <w:sz w:val="28"/>
          <w:szCs w:val="28"/>
          <w:lang w:eastAsia="ru-RU"/>
        </w:rPr>
        <w:t>электронная</w:t>
      </w:r>
      <w:r w:rsidRPr="00AF0EB4">
        <w:rPr>
          <w:rFonts w:ascii="Times New Roman" w:hAnsi="Times New Roman"/>
          <w:sz w:val="28"/>
          <w:szCs w:val="28"/>
          <w:lang w:eastAsia="ru-RU"/>
        </w:rPr>
        <w:t xml:space="preserve"> </w:t>
      </w:r>
      <w:r>
        <w:rPr>
          <w:rFonts w:ascii="Times New Roman" w:hAnsi="Times New Roman"/>
          <w:sz w:val="28"/>
          <w:szCs w:val="28"/>
          <w:lang w:eastAsia="ru-RU"/>
        </w:rPr>
        <w:t>п</w:t>
      </w:r>
      <w:r w:rsidRPr="00F0479A">
        <w:rPr>
          <w:rFonts w:ascii="Times New Roman" w:hAnsi="Times New Roman"/>
          <w:sz w:val="28"/>
          <w:szCs w:val="28"/>
          <w:lang w:eastAsia="ru-RU"/>
        </w:rPr>
        <w:t>одпись</w:t>
      </w:r>
      <w:r>
        <w:rPr>
          <w:rFonts w:ascii="Times New Roman" w:hAnsi="Times New Roman"/>
          <w:sz w:val="28"/>
          <w:szCs w:val="28"/>
          <w:lang w:eastAsia="ru-RU"/>
        </w:rPr>
        <w:t>.</w:t>
      </w:r>
    </w:p>
    <w:p w:rsidR="005473E1" w:rsidRPr="00AC58D3" w:rsidRDefault="005473E1" w:rsidP="00661ECE">
      <w:pPr>
        <w:pStyle w:val="12"/>
        <w:numPr>
          <w:ilvl w:val="2"/>
          <w:numId w:val="0"/>
        </w:numPr>
        <w:spacing w:after="0" w:line="240" w:lineRule="auto"/>
        <w:ind w:firstLine="567"/>
        <w:contextualSpacing/>
        <w:jc w:val="both"/>
        <w:rPr>
          <w:rFonts w:ascii="Times New Roman" w:hAnsi="Times New Roman"/>
          <w:sz w:val="28"/>
          <w:szCs w:val="28"/>
        </w:rPr>
      </w:pPr>
    </w:p>
    <w:p w:rsidR="00740B32" w:rsidRPr="00AC58D3" w:rsidRDefault="00FF1B98" w:rsidP="00661ECE">
      <w:pPr>
        <w:pStyle w:val="12"/>
        <w:numPr>
          <w:ilvl w:val="2"/>
          <w:numId w:val="0"/>
        </w:numPr>
        <w:spacing w:after="0" w:line="240" w:lineRule="auto"/>
        <w:ind w:firstLine="567"/>
        <w:contextualSpacing/>
        <w:jc w:val="center"/>
        <w:rPr>
          <w:rFonts w:ascii="Times New Roman" w:eastAsiaTheme="minorEastAsia" w:hAnsi="Times New Roman"/>
          <w:b/>
          <w:noProof/>
          <w:sz w:val="28"/>
          <w:szCs w:val="28"/>
        </w:rPr>
      </w:pPr>
      <w:bookmarkStart w:id="6" w:name="_Toc380651116"/>
      <w:r w:rsidRPr="00AC58D3">
        <w:rPr>
          <w:rFonts w:ascii="Times New Roman" w:eastAsiaTheme="minorEastAsia" w:hAnsi="Times New Roman"/>
          <w:b/>
          <w:sz w:val="28"/>
          <w:szCs w:val="28"/>
        </w:rPr>
        <w:t xml:space="preserve">2. </w:t>
      </w:r>
      <w:r w:rsidR="00740B32" w:rsidRPr="00AC58D3">
        <w:rPr>
          <w:rFonts w:ascii="Times New Roman" w:eastAsiaTheme="minorEastAsia" w:hAnsi="Times New Roman"/>
          <w:b/>
          <w:noProof/>
          <w:sz w:val="28"/>
          <w:szCs w:val="28"/>
        </w:rPr>
        <w:t>Информационное обеспечение закупочной деятельности</w:t>
      </w:r>
    </w:p>
    <w:bookmarkEnd w:id="5"/>
    <w:bookmarkEnd w:id="6"/>
    <w:p w:rsidR="005473E1" w:rsidRDefault="005473E1" w:rsidP="00357F51">
      <w:pPr>
        <w:pStyle w:val="12"/>
        <w:numPr>
          <w:ilvl w:val="2"/>
          <w:numId w:val="0"/>
        </w:numPr>
        <w:spacing w:after="0" w:line="240" w:lineRule="auto"/>
        <w:ind w:firstLine="567"/>
        <w:contextualSpacing/>
        <w:jc w:val="center"/>
        <w:rPr>
          <w:rFonts w:ascii="Times New Roman" w:hAnsi="Times New Roman"/>
          <w:sz w:val="28"/>
          <w:szCs w:val="28"/>
        </w:rPr>
      </w:pPr>
    </w:p>
    <w:p w:rsidR="005473E1" w:rsidRPr="00AF0EB4" w:rsidRDefault="005473E1" w:rsidP="005473E1">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sz w:val="28"/>
          <w:szCs w:val="28"/>
        </w:rPr>
        <w:t>2.1. 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 223-</w:t>
      </w:r>
      <w:r w:rsidRPr="0032175D">
        <w:rPr>
          <w:rFonts w:ascii="Times New Roman" w:hAnsi="Times New Roman"/>
          <w:sz w:val="28"/>
          <w:szCs w:val="28"/>
        </w:rPr>
        <w:t xml:space="preserve">ФЗ </w:t>
      </w:r>
      <w:r w:rsidRPr="0032175D">
        <w:rPr>
          <w:rFonts w:ascii="Times New Roman" w:hAnsi="Times New Roman" w:cs="Times New Roman"/>
          <w:sz w:val="28"/>
          <w:szCs w:val="28"/>
        </w:rPr>
        <w:t>не позднее чем в течение пятнадцати дней со дня утверждения.</w:t>
      </w:r>
    </w:p>
    <w:p w:rsidR="005473E1" w:rsidRPr="00AC58D3" w:rsidRDefault="005473E1" w:rsidP="005473E1">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sz w:val="28"/>
          <w:szCs w:val="28"/>
        </w:rPr>
        <w:t>2.2. Размещение в единой информационной системе информации о закупке производится в порядке, установленном Правительством Российской Федерации, а также настоящим Положением.</w:t>
      </w:r>
    </w:p>
    <w:p w:rsidR="005473E1" w:rsidRPr="0032175D" w:rsidRDefault="005473E1" w:rsidP="005473E1">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sz w:val="28"/>
          <w:szCs w:val="28"/>
        </w:rPr>
        <w:t>2.3</w:t>
      </w:r>
      <w:r w:rsidRPr="0032175D">
        <w:rPr>
          <w:rFonts w:ascii="Times New Roman" w:hAnsi="Times New Roman"/>
          <w:sz w:val="28"/>
          <w:szCs w:val="28"/>
        </w:rPr>
        <w:t>. З</w:t>
      </w:r>
      <w:r w:rsidRPr="0032175D">
        <w:rPr>
          <w:rFonts w:ascii="Times New Roman" w:hAnsi="Times New Roman" w:cs="Times New Roman"/>
          <w:sz w:val="28"/>
          <w:szCs w:val="28"/>
        </w:rPr>
        <w:t xml:space="preserve">аказчик размещает в единой информационной системе план закупки товаров, работ, услуг на срок не менее чем один год. </w:t>
      </w:r>
      <w:hyperlink r:id="rId10" w:history="1">
        <w:r w:rsidRPr="0032175D">
          <w:rPr>
            <w:rFonts w:ascii="Times New Roman" w:hAnsi="Times New Roman" w:cs="Times New Roman"/>
            <w:sz w:val="28"/>
            <w:szCs w:val="28"/>
          </w:rPr>
          <w:t>Порядок</w:t>
        </w:r>
      </w:hyperlink>
      <w:r w:rsidRPr="0032175D">
        <w:rPr>
          <w:rFonts w:ascii="Times New Roman" w:hAnsi="Times New Roman" w:cs="Times New Roman"/>
          <w:sz w:val="28"/>
          <w:szCs w:val="28"/>
        </w:rPr>
        <w:t xml:space="preserve"> формирования плана закупки товаров, работ, услуг, порядок и сроки размещения в единой информационной системе такого плана, </w:t>
      </w:r>
      <w:hyperlink r:id="rId11" w:history="1">
        <w:r w:rsidRPr="0032175D">
          <w:rPr>
            <w:rFonts w:ascii="Times New Roman" w:hAnsi="Times New Roman" w:cs="Times New Roman"/>
            <w:sz w:val="28"/>
            <w:szCs w:val="28"/>
          </w:rPr>
          <w:t>требования</w:t>
        </w:r>
      </w:hyperlink>
      <w:r w:rsidRPr="0032175D">
        <w:rPr>
          <w:rFonts w:ascii="Times New Roman" w:hAnsi="Times New Roman" w:cs="Times New Roman"/>
          <w:sz w:val="28"/>
          <w:szCs w:val="28"/>
        </w:rPr>
        <w:t xml:space="preserve"> к форме такого плана устанавливаются Правительством Российской Федерации.</w:t>
      </w:r>
    </w:p>
    <w:p w:rsidR="005473E1" w:rsidRDefault="005473E1" w:rsidP="005473E1">
      <w:pPr>
        <w:pStyle w:val="12"/>
        <w:numPr>
          <w:ilvl w:val="2"/>
          <w:numId w:val="0"/>
        </w:numPr>
        <w:spacing w:after="0" w:line="240" w:lineRule="auto"/>
        <w:ind w:firstLine="567"/>
        <w:contextualSpacing/>
        <w:jc w:val="both"/>
        <w:rPr>
          <w:rFonts w:ascii="Times New Roman" w:hAnsi="Times New Roman"/>
          <w:sz w:val="28"/>
          <w:szCs w:val="28"/>
        </w:rPr>
      </w:pPr>
      <w:r w:rsidRPr="0032175D">
        <w:rPr>
          <w:rFonts w:ascii="Times New Roman" w:hAnsi="Times New Roman"/>
          <w:sz w:val="28"/>
          <w:szCs w:val="28"/>
        </w:rPr>
        <w:t>2.4. В порядке и сроки установленные Правительством</w:t>
      </w:r>
      <w:r w:rsidRPr="00AC58D3">
        <w:rPr>
          <w:rFonts w:ascii="Times New Roman" w:hAnsi="Times New Roman"/>
          <w:sz w:val="28"/>
          <w:szCs w:val="28"/>
        </w:rPr>
        <w:t xml:space="preserve"> Российской Федерации в соответствии со статьей 4.1. Федерального закона № 223-ФЗ заказчик вносит информацию и документы в реестр договоров. </w:t>
      </w:r>
    </w:p>
    <w:p w:rsidR="005473E1" w:rsidRDefault="005473E1" w:rsidP="005473E1">
      <w:pPr>
        <w:autoSpaceDE w:val="0"/>
        <w:autoSpaceDN w:val="0"/>
        <w:adjustRightInd w:val="0"/>
        <w:spacing w:after="0" w:line="240" w:lineRule="auto"/>
        <w:ind w:firstLine="567"/>
        <w:jc w:val="both"/>
        <w:rPr>
          <w:rFonts w:ascii="Times New Roman" w:hAnsi="Times New Roman" w:cs="Times New Roman"/>
          <w:sz w:val="28"/>
          <w:szCs w:val="28"/>
        </w:rPr>
      </w:pPr>
      <w:r w:rsidRPr="0032175D">
        <w:rPr>
          <w:rFonts w:ascii="Times New Roman" w:hAnsi="Times New Roman" w:cs="Times New Roman"/>
          <w:sz w:val="28"/>
          <w:szCs w:val="28"/>
        </w:rPr>
        <w:t xml:space="preserve">2.5.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w:t>
      </w:r>
      <w:r w:rsidRPr="0032175D">
        <w:rPr>
          <w:rFonts w:ascii="Times New Roman" w:hAnsi="Times New Roman"/>
          <w:sz w:val="28"/>
          <w:szCs w:val="28"/>
        </w:rPr>
        <w:t xml:space="preserve">№ 223-ФЗ </w:t>
      </w:r>
      <w:r w:rsidRPr="0032175D">
        <w:rPr>
          <w:rFonts w:ascii="Times New Roman" w:hAnsi="Times New Roman" w:cs="Times New Roman"/>
          <w:sz w:val="28"/>
          <w:szCs w:val="28"/>
        </w:rPr>
        <w:t xml:space="preserve">и положением о закупке, за исключением случаев, предусмотренных </w:t>
      </w:r>
      <w:hyperlink r:id="rId12" w:history="1">
        <w:r w:rsidRPr="0032175D">
          <w:rPr>
            <w:rFonts w:ascii="Times New Roman" w:hAnsi="Times New Roman" w:cs="Times New Roman"/>
            <w:sz w:val="28"/>
            <w:szCs w:val="28"/>
          </w:rPr>
          <w:t>частями 15</w:t>
        </w:r>
      </w:hyperlink>
      <w:r w:rsidRPr="0032175D">
        <w:rPr>
          <w:rFonts w:ascii="Times New Roman" w:hAnsi="Times New Roman" w:cs="Times New Roman"/>
          <w:sz w:val="28"/>
          <w:szCs w:val="28"/>
        </w:rPr>
        <w:t xml:space="preserve"> и </w:t>
      </w:r>
      <w:hyperlink r:id="rId13" w:history="1">
        <w:r w:rsidRPr="0032175D">
          <w:rPr>
            <w:rFonts w:ascii="Times New Roman" w:hAnsi="Times New Roman" w:cs="Times New Roman"/>
            <w:sz w:val="28"/>
            <w:szCs w:val="28"/>
          </w:rPr>
          <w:t>16</w:t>
        </w:r>
      </w:hyperlink>
      <w:r w:rsidRPr="0032175D">
        <w:rPr>
          <w:rFonts w:ascii="Times New Roman" w:hAnsi="Times New Roman" w:cs="Times New Roman"/>
          <w:sz w:val="28"/>
          <w:szCs w:val="28"/>
        </w:rPr>
        <w:t xml:space="preserve"> статьи 4 Федерального закона </w:t>
      </w:r>
      <w:r w:rsidRPr="0032175D">
        <w:rPr>
          <w:rFonts w:ascii="Times New Roman" w:hAnsi="Times New Roman"/>
          <w:sz w:val="28"/>
          <w:szCs w:val="28"/>
        </w:rPr>
        <w:t>№ 223-ФЗ</w:t>
      </w:r>
      <w:r w:rsidRPr="0032175D">
        <w:rPr>
          <w:rFonts w:ascii="Times New Roman" w:hAnsi="Times New Roman" w:cs="Times New Roman"/>
          <w:sz w:val="28"/>
          <w:szCs w:val="28"/>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5473E1" w:rsidRDefault="005473E1" w:rsidP="00357F51">
      <w:pPr>
        <w:pStyle w:val="12"/>
        <w:numPr>
          <w:ilvl w:val="2"/>
          <w:numId w:val="0"/>
        </w:numPr>
        <w:spacing w:after="0" w:line="240" w:lineRule="auto"/>
        <w:ind w:firstLine="567"/>
        <w:contextualSpacing/>
        <w:jc w:val="center"/>
        <w:rPr>
          <w:rFonts w:ascii="Times New Roman" w:hAnsi="Times New Roman"/>
          <w:sz w:val="28"/>
          <w:szCs w:val="28"/>
        </w:rPr>
      </w:pPr>
    </w:p>
    <w:p w:rsidR="008D241D" w:rsidRPr="00357F51" w:rsidRDefault="00357F51" w:rsidP="00357F51">
      <w:pPr>
        <w:pStyle w:val="12"/>
        <w:numPr>
          <w:ilvl w:val="2"/>
          <w:numId w:val="0"/>
        </w:numPr>
        <w:spacing w:after="0" w:line="240" w:lineRule="auto"/>
        <w:ind w:firstLine="567"/>
        <w:contextualSpacing/>
        <w:jc w:val="center"/>
        <w:rPr>
          <w:rFonts w:ascii="Times New Roman" w:hAnsi="Times New Roman"/>
          <w:sz w:val="28"/>
          <w:szCs w:val="28"/>
        </w:rPr>
      </w:pPr>
      <w:r w:rsidRPr="00357F51">
        <w:rPr>
          <w:rFonts w:ascii="Times New Roman" w:hAnsi="Times New Roman"/>
          <w:b/>
          <w:sz w:val="28"/>
          <w:szCs w:val="28"/>
        </w:rPr>
        <w:t>3. Закупки у СМСП</w:t>
      </w:r>
    </w:p>
    <w:p w:rsidR="008D241D" w:rsidRPr="00AC58D3" w:rsidRDefault="008D241D" w:rsidP="00357F51">
      <w:pPr>
        <w:pStyle w:val="2"/>
        <w:spacing w:before="0"/>
        <w:ind w:firstLine="567"/>
        <w:contextualSpacing/>
        <w:jc w:val="both"/>
        <w:rPr>
          <w:rFonts w:ascii="Times New Roman" w:hAnsi="Times New Roman" w:cs="Times New Roman"/>
          <w:color w:val="000000" w:themeColor="text1"/>
          <w:sz w:val="28"/>
          <w:szCs w:val="28"/>
        </w:rPr>
      </w:pPr>
      <w:r w:rsidRPr="00AC58D3">
        <w:rPr>
          <w:rFonts w:ascii="Times New Roman" w:hAnsi="Times New Roman" w:cs="Times New Roman"/>
          <w:color w:val="000000" w:themeColor="text1"/>
          <w:sz w:val="28"/>
          <w:szCs w:val="28"/>
        </w:rPr>
        <w:t>3.1 Участие субъектов малого и среднего предпринимательства в закупках.</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3.1.1. Под закупками товаров, работ, услуг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Участники закупок обязаны декларировать в заявках свою принадлежность к субъектам малого и среднего предпринимательства, указывая в сведениях об участниках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НДС). </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Особенности таких закупок предусматриваются в документации о закупке с учетом требований постановления Правительства Российской Федерации от 11 декабря 2014 года № 1352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5473E1" w:rsidRDefault="008D241D" w:rsidP="005473E1">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3.1.2. </w:t>
      </w:r>
      <w:r w:rsidR="005473E1" w:rsidRPr="0032175D">
        <w:rPr>
          <w:rFonts w:ascii="Times New Roman" w:hAnsi="Times New Roman" w:cs="Times New Roman"/>
          <w:bCs/>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14" w:history="1">
        <w:r w:rsidR="005473E1" w:rsidRPr="0032175D">
          <w:rPr>
            <w:rFonts w:ascii="Times New Roman" w:hAnsi="Times New Roman" w:cs="Times New Roman"/>
            <w:bCs/>
            <w:sz w:val="28"/>
            <w:szCs w:val="28"/>
          </w:rPr>
          <w:t>пунктом 2 части 8</w:t>
        </w:r>
      </w:hyperlink>
      <w:r w:rsidR="005473E1" w:rsidRPr="0032175D">
        <w:rPr>
          <w:rFonts w:ascii="Times New Roman" w:hAnsi="Times New Roman" w:cs="Times New Roman"/>
          <w:bCs/>
          <w:sz w:val="28"/>
          <w:szCs w:val="28"/>
        </w:rPr>
        <w:t xml:space="preserve"> статьи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3.1.3. Заказчик вправе по истечении срока приема заявок отменить ограничение относительно участия в закупках только субъектов малого и среднего предпринимательства и осуществить закупку на общих основаниях в случаях, если:</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субъекты малого и среднего предпринимательства не подали заявки на участие в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D241D" w:rsidRPr="00AC58D3" w:rsidRDefault="008D241D" w:rsidP="00357F51">
      <w:pPr>
        <w:pStyle w:val="12"/>
        <w:numPr>
          <w:ilvl w:val="2"/>
          <w:numId w:val="0"/>
        </w:numPr>
        <w:spacing w:after="0" w:line="240" w:lineRule="auto"/>
        <w:ind w:firstLine="567"/>
        <w:contextualSpacing/>
        <w:jc w:val="both"/>
        <w:rPr>
          <w:rFonts w:ascii="Times New Roman" w:hAnsi="Times New Roman"/>
          <w:sz w:val="28"/>
          <w:szCs w:val="28"/>
        </w:rPr>
      </w:pPr>
      <w:r w:rsidRPr="00AC58D3">
        <w:rPr>
          <w:rFonts w:ascii="Times New Roman" w:hAnsi="Times New Roman"/>
          <w:sz w:val="28"/>
          <w:szCs w:val="28"/>
        </w:rPr>
        <w:t>Если договор по результатам закупки у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в закупках только субъектов малого и среднего предпринимательства, а также осуществи</w:t>
      </w:r>
      <w:r w:rsidR="00357F51">
        <w:rPr>
          <w:rFonts w:ascii="Times New Roman" w:hAnsi="Times New Roman"/>
          <w:sz w:val="28"/>
          <w:szCs w:val="28"/>
        </w:rPr>
        <w:t>ть закупку на общих основаниях.</w:t>
      </w:r>
    </w:p>
    <w:p w:rsidR="00C857D9" w:rsidRDefault="00C857D9" w:rsidP="00357F51">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C857D9" w:rsidRDefault="00C857D9" w:rsidP="00357F51">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8D241D" w:rsidRPr="00AC58D3" w:rsidRDefault="008D241D" w:rsidP="00357F51">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C58D3">
        <w:rPr>
          <w:rFonts w:ascii="Times New Roman" w:hAnsi="Times New Roman" w:cs="Times New Roman"/>
          <w:b/>
          <w:sz w:val="28"/>
          <w:szCs w:val="28"/>
        </w:rPr>
        <w:lastRenderedPageBreak/>
        <w:t>3.2.</w:t>
      </w:r>
      <w:r w:rsidRPr="00AC58D3">
        <w:rPr>
          <w:rFonts w:ascii="Times New Roman" w:hAnsi="Times New Roman" w:cs="Times New Roman"/>
          <w:b/>
          <w:bCs/>
          <w:sz w:val="28"/>
          <w:szCs w:val="28"/>
        </w:rPr>
        <w:t>Особенности осуществления закупки в электронной форме и функционирования электронной площадки для целей осуществления закупки, участниками которой могут быть только субъекты малого и среднего предпринимательства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3.2.1.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5" w:history="1">
        <w:r w:rsidRPr="00AC58D3">
          <w:rPr>
            <w:rFonts w:ascii="Times New Roman" w:hAnsi="Times New Roman" w:cs="Times New Roman"/>
            <w:sz w:val="28"/>
            <w:szCs w:val="28"/>
          </w:rPr>
          <w:t>пунктом 2 части 8 статьи 3</w:t>
        </w:r>
      </w:hyperlink>
      <w:r w:rsidRPr="00AC58D3">
        <w:rPr>
          <w:rFonts w:ascii="Times New Roman" w:hAnsi="Times New Roman" w:cs="Times New Roman"/>
          <w:sz w:val="28"/>
          <w:szCs w:val="28"/>
        </w:rPr>
        <w:t xml:space="preserve"> Федерального закона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6" w:history="1">
        <w:r w:rsidRPr="00AC58D3">
          <w:rPr>
            <w:rFonts w:ascii="Times New Roman" w:hAnsi="Times New Roman" w:cs="Times New Roman"/>
            <w:sz w:val="28"/>
            <w:szCs w:val="28"/>
          </w:rPr>
          <w:t>статьями 3.2</w:t>
        </w:r>
      </w:hyperlink>
      <w:r w:rsidRPr="00AC58D3">
        <w:rPr>
          <w:rFonts w:ascii="Times New Roman" w:hAnsi="Times New Roman" w:cs="Times New Roman"/>
          <w:sz w:val="28"/>
          <w:szCs w:val="28"/>
        </w:rPr>
        <w:t xml:space="preserve"> и </w:t>
      </w:r>
      <w:hyperlink r:id="rId17" w:history="1">
        <w:r w:rsidRPr="00AC58D3">
          <w:rPr>
            <w:rFonts w:ascii="Times New Roman" w:hAnsi="Times New Roman" w:cs="Times New Roman"/>
            <w:sz w:val="28"/>
            <w:szCs w:val="28"/>
          </w:rPr>
          <w:t>3.3</w:t>
        </w:r>
      </w:hyperlink>
      <w:r w:rsidRPr="00AC58D3">
        <w:rPr>
          <w:rFonts w:ascii="Times New Roman" w:hAnsi="Times New Roman" w:cs="Times New Roman"/>
          <w:sz w:val="28"/>
          <w:szCs w:val="28"/>
        </w:rPr>
        <w:t xml:space="preserve"> Федерального закона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и с учетом требований, предусмотренных п.3.5. Положения.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D241D" w:rsidRPr="00AC58D3" w:rsidRDefault="008D241D" w:rsidP="00661ECE">
      <w:pPr>
        <w:spacing w:after="0" w:line="240" w:lineRule="auto"/>
        <w:ind w:firstLine="567"/>
        <w:jc w:val="both"/>
        <w:rPr>
          <w:rFonts w:ascii="Times New Roman" w:hAnsi="Times New Roman" w:cs="Times New Roman"/>
          <w:sz w:val="28"/>
          <w:szCs w:val="28"/>
        </w:rPr>
      </w:pPr>
      <w:bookmarkStart w:id="7" w:name="Par2"/>
      <w:bookmarkEnd w:id="7"/>
      <w:r w:rsidRPr="00AC58D3">
        <w:rPr>
          <w:rFonts w:ascii="Times New Roman" w:hAnsi="Times New Roman" w:cs="Times New Roman"/>
          <w:sz w:val="28"/>
          <w:szCs w:val="28"/>
        </w:rPr>
        <w:t>3.2.3.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конкурса в электронной форме в следующие сроки:</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аукциона в электронной форме в следующие сроки:</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D241D" w:rsidRPr="00AC58D3" w:rsidRDefault="008D241D" w:rsidP="00661ECE">
      <w:pPr>
        <w:spacing w:after="0" w:line="240" w:lineRule="auto"/>
        <w:ind w:firstLine="567"/>
        <w:jc w:val="both"/>
        <w:rPr>
          <w:rFonts w:ascii="Times New Roman" w:hAnsi="Times New Roman" w:cs="Times New Roman"/>
          <w:sz w:val="28"/>
          <w:szCs w:val="28"/>
        </w:rPr>
      </w:pPr>
      <w:bookmarkStart w:id="8" w:name="Par11"/>
      <w:bookmarkEnd w:id="8"/>
      <w:r w:rsidRPr="00AC58D3">
        <w:rPr>
          <w:rFonts w:ascii="Times New Roman" w:hAnsi="Times New Roman" w:cs="Times New Roman"/>
          <w:sz w:val="28"/>
          <w:szCs w:val="28"/>
        </w:rPr>
        <w:lastRenderedPageBreak/>
        <w:t>3.2.4.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D241D" w:rsidRPr="00AC58D3" w:rsidRDefault="008D241D" w:rsidP="00661ECE">
      <w:pPr>
        <w:spacing w:after="0" w:line="240" w:lineRule="auto"/>
        <w:ind w:firstLine="567"/>
        <w:jc w:val="both"/>
        <w:rPr>
          <w:rFonts w:ascii="Times New Roman" w:hAnsi="Times New Roman" w:cs="Times New Roman"/>
          <w:sz w:val="28"/>
          <w:szCs w:val="28"/>
        </w:rPr>
      </w:pPr>
      <w:bookmarkStart w:id="9" w:name="Par12"/>
      <w:bookmarkEnd w:id="9"/>
      <w:r w:rsidRPr="00AC58D3">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D241D" w:rsidRPr="00AC58D3" w:rsidRDefault="008D241D" w:rsidP="00661ECE">
      <w:pPr>
        <w:spacing w:after="0" w:line="240" w:lineRule="auto"/>
        <w:ind w:firstLine="567"/>
        <w:jc w:val="both"/>
        <w:rPr>
          <w:rFonts w:ascii="Times New Roman" w:hAnsi="Times New Roman" w:cs="Times New Roman"/>
          <w:sz w:val="28"/>
          <w:szCs w:val="28"/>
        </w:rPr>
      </w:pPr>
      <w:bookmarkStart w:id="10" w:name="Par13"/>
      <w:bookmarkEnd w:id="10"/>
      <w:r w:rsidRPr="00AC58D3">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проведение квалификационного отбора участников конкурса в электронной форме;</w:t>
      </w:r>
    </w:p>
    <w:p w:rsidR="008D241D" w:rsidRPr="00AC58D3" w:rsidRDefault="008D241D" w:rsidP="00661ECE">
      <w:pPr>
        <w:spacing w:after="0" w:line="240" w:lineRule="auto"/>
        <w:ind w:firstLine="567"/>
        <w:jc w:val="both"/>
        <w:rPr>
          <w:rFonts w:ascii="Times New Roman" w:hAnsi="Times New Roman" w:cs="Times New Roman"/>
          <w:sz w:val="28"/>
          <w:szCs w:val="28"/>
        </w:rPr>
      </w:pPr>
      <w:bookmarkStart w:id="11" w:name="Par16"/>
      <w:bookmarkEnd w:id="11"/>
      <w:r w:rsidRPr="00AC58D3">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w:t>
      </w:r>
      <w:r w:rsidR="008D241D" w:rsidRPr="00AC58D3">
        <w:rPr>
          <w:rFonts w:ascii="Times New Roman" w:hAnsi="Times New Roman" w:cs="Times New Roman"/>
          <w:sz w:val="28"/>
          <w:szCs w:val="28"/>
        </w:rPr>
        <w:t>.5. При включении в конкурс в электронной форме этапов, указанных в 3.2.4, должны соблюдаться следующие правила: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hyperlink w:anchor="Par11" w:history="1">
        <w:r w:rsidRPr="00AC58D3">
          <w:rPr>
            <w:rFonts w:ascii="Times New Roman" w:hAnsi="Times New Roman" w:cs="Times New Roman"/>
            <w:sz w:val="28"/>
            <w:szCs w:val="28"/>
          </w:rPr>
          <w:t>части 3.2.4.</w:t>
        </w:r>
      </w:hyperlink>
      <w:r w:rsidRPr="00AC58D3">
        <w:rPr>
          <w:rFonts w:ascii="Times New Roman" w:hAnsi="Times New Roman" w:cs="Times New Roman"/>
          <w:sz w:val="28"/>
          <w:szCs w:val="28"/>
        </w:rPr>
        <w:t xml:space="preserve"> Положения. Каждый этап конкурса в электронной форме может быть включен в него однократно;</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hyperlink w:anchor="Par12" w:history="1">
        <w:r w:rsidRPr="00AC58D3">
          <w:rPr>
            <w:rFonts w:ascii="Times New Roman" w:hAnsi="Times New Roman" w:cs="Times New Roman"/>
            <w:sz w:val="28"/>
            <w:szCs w:val="28"/>
          </w:rPr>
          <w:t>пунктами 1</w:t>
        </w:r>
      </w:hyperlink>
      <w:r w:rsidRPr="00AC58D3">
        <w:rPr>
          <w:rFonts w:ascii="Times New Roman" w:hAnsi="Times New Roman" w:cs="Times New Roman"/>
          <w:sz w:val="28"/>
          <w:szCs w:val="28"/>
        </w:rPr>
        <w:t xml:space="preserve"> и </w:t>
      </w:r>
      <w:hyperlink w:anchor="Par13" w:history="1">
        <w:r w:rsidRPr="00AC58D3">
          <w:rPr>
            <w:rFonts w:ascii="Times New Roman" w:hAnsi="Times New Roman" w:cs="Times New Roman"/>
            <w:sz w:val="28"/>
            <w:szCs w:val="28"/>
          </w:rPr>
          <w:t xml:space="preserve">2 части </w:t>
        </w:r>
        <w:hyperlink w:anchor="Par11" w:history="1">
          <w:r w:rsidRPr="00AC58D3">
            <w:rPr>
              <w:rFonts w:ascii="Times New Roman" w:hAnsi="Times New Roman" w:cs="Times New Roman"/>
              <w:sz w:val="28"/>
              <w:szCs w:val="28"/>
            </w:rPr>
            <w:t xml:space="preserve"> 3</w:t>
          </w:r>
        </w:hyperlink>
        <w:r w:rsidRPr="00AC58D3">
          <w:rPr>
            <w:rFonts w:ascii="Times New Roman" w:hAnsi="Times New Roman" w:cs="Times New Roman"/>
            <w:sz w:val="28"/>
            <w:szCs w:val="28"/>
          </w:rPr>
          <w:t>.5.4</w:t>
        </w:r>
      </w:hyperlink>
      <w:r w:rsidRPr="00AC58D3">
        <w:rPr>
          <w:rFonts w:ascii="Times New Roman" w:hAnsi="Times New Roman" w:cs="Times New Roman"/>
          <w:sz w:val="28"/>
          <w:szCs w:val="28"/>
        </w:rPr>
        <w:t xml:space="preserve"> Положения о закупках;</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lastRenderedPageBreak/>
        <w:t xml:space="preserve">5) если конкурс в электронной форме включает в себя этапы, предусмотренные </w:t>
      </w:r>
      <w:hyperlink w:anchor="Par12" w:history="1">
        <w:r w:rsidRPr="00AC58D3">
          <w:rPr>
            <w:rFonts w:ascii="Times New Roman" w:hAnsi="Times New Roman" w:cs="Times New Roman"/>
            <w:sz w:val="28"/>
            <w:szCs w:val="28"/>
          </w:rPr>
          <w:t>пунктом 1</w:t>
        </w:r>
      </w:hyperlink>
      <w:r w:rsidRPr="00AC58D3">
        <w:rPr>
          <w:rFonts w:ascii="Times New Roman" w:hAnsi="Times New Roman" w:cs="Times New Roman"/>
          <w:sz w:val="28"/>
          <w:szCs w:val="28"/>
        </w:rPr>
        <w:t xml:space="preserve"> или </w:t>
      </w:r>
      <w:hyperlink w:anchor="Par13" w:history="1">
        <w:r w:rsidRPr="00AC58D3">
          <w:rPr>
            <w:rFonts w:ascii="Times New Roman" w:hAnsi="Times New Roman" w:cs="Times New Roman"/>
            <w:sz w:val="28"/>
            <w:szCs w:val="28"/>
          </w:rPr>
          <w:t xml:space="preserve">2 части </w:t>
        </w:r>
        <w:hyperlink w:anchor="Par11" w:history="1">
          <w:r w:rsidRPr="00AC58D3">
            <w:rPr>
              <w:rFonts w:ascii="Times New Roman" w:hAnsi="Times New Roman" w:cs="Times New Roman"/>
              <w:sz w:val="28"/>
              <w:szCs w:val="28"/>
            </w:rPr>
            <w:t xml:space="preserve"> 3</w:t>
          </w:r>
        </w:hyperlink>
        <w:r w:rsidRPr="00AC58D3">
          <w:rPr>
            <w:rFonts w:ascii="Times New Roman" w:hAnsi="Times New Roman" w:cs="Times New Roman"/>
            <w:sz w:val="28"/>
            <w:szCs w:val="28"/>
          </w:rPr>
          <w:t>.5.4</w:t>
        </w:r>
      </w:hyperlink>
      <w:r w:rsidRPr="00AC58D3">
        <w:rPr>
          <w:rFonts w:ascii="Times New Roman" w:hAnsi="Times New Roman" w:cs="Times New Roman"/>
          <w:sz w:val="28"/>
          <w:szCs w:val="28"/>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2" w:history="1">
        <w:r w:rsidRPr="00AC58D3">
          <w:rPr>
            <w:rFonts w:ascii="Times New Roman" w:hAnsi="Times New Roman" w:cs="Times New Roman"/>
            <w:sz w:val="28"/>
            <w:szCs w:val="28"/>
          </w:rPr>
          <w:t>части 3.5.3.</w:t>
        </w:r>
      </w:hyperlink>
      <w:r w:rsidRPr="00AC58D3">
        <w:rPr>
          <w:rFonts w:ascii="Times New Roman" w:hAnsi="Times New Roman" w:cs="Times New Roman"/>
          <w:sz w:val="28"/>
          <w:szCs w:val="28"/>
        </w:rPr>
        <w:t xml:space="preserve">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3" w:history="1">
        <w:r w:rsidRPr="00AC58D3">
          <w:rPr>
            <w:rFonts w:ascii="Times New Roman" w:hAnsi="Times New Roman" w:cs="Times New Roman"/>
            <w:sz w:val="28"/>
            <w:szCs w:val="28"/>
          </w:rPr>
          <w:t>пунктом 2 части 3.5.4</w:t>
        </w:r>
      </w:hyperlink>
      <w:r w:rsidRPr="00AC58D3">
        <w:rPr>
          <w:rFonts w:ascii="Times New Roman" w:hAnsi="Times New Roman" w:cs="Times New Roman"/>
          <w:sz w:val="28"/>
          <w:szCs w:val="28"/>
        </w:rPr>
        <w:t xml:space="preserve">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8" w:history="1">
        <w:r w:rsidRPr="00AC58D3">
          <w:rPr>
            <w:rFonts w:ascii="Times New Roman" w:hAnsi="Times New Roman" w:cs="Times New Roman"/>
            <w:sz w:val="28"/>
            <w:szCs w:val="28"/>
          </w:rPr>
          <w:t>закона</w:t>
        </w:r>
      </w:hyperlink>
      <w:r w:rsidRPr="00AC58D3">
        <w:rPr>
          <w:rFonts w:ascii="Times New Roman" w:hAnsi="Times New Roman" w:cs="Times New Roman"/>
          <w:sz w:val="28"/>
          <w:szCs w:val="28"/>
        </w:rPr>
        <w:t xml:space="preserve"> от 29 июля 2004 года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98-ФЗ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коммерческой тайне</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2" w:history="1">
        <w:r w:rsidRPr="00AC58D3">
          <w:rPr>
            <w:rFonts w:ascii="Times New Roman" w:hAnsi="Times New Roman" w:cs="Times New Roman"/>
            <w:sz w:val="28"/>
            <w:szCs w:val="28"/>
          </w:rPr>
          <w:t>пунктом 1</w:t>
        </w:r>
      </w:hyperlink>
      <w:r w:rsidRPr="00AC58D3">
        <w:rPr>
          <w:rFonts w:ascii="Times New Roman" w:hAnsi="Times New Roman" w:cs="Times New Roman"/>
          <w:sz w:val="28"/>
          <w:szCs w:val="28"/>
        </w:rPr>
        <w:t xml:space="preserve"> или </w:t>
      </w:r>
      <w:hyperlink w:anchor="Par13" w:history="1">
        <w:r w:rsidRPr="00AC58D3">
          <w:rPr>
            <w:rFonts w:ascii="Times New Roman" w:hAnsi="Times New Roman" w:cs="Times New Roman"/>
            <w:sz w:val="28"/>
            <w:szCs w:val="28"/>
          </w:rPr>
          <w:t xml:space="preserve">2 части </w:t>
        </w:r>
        <w:hyperlink w:anchor="Par11" w:history="1">
          <w:r w:rsidRPr="00AC58D3">
            <w:rPr>
              <w:rFonts w:ascii="Times New Roman" w:hAnsi="Times New Roman" w:cs="Times New Roman"/>
              <w:sz w:val="28"/>
              <w:szCs w:val="28"/>
            </w:rPr>
            <w:t>3</w:t>
          </w:r>
        </w:hyperlink>
        <w:r w:rsidRPr="00AC58D3">
          <w:rPr>
            <w:rFonts w:ascii="Times New Roman" w:hAnsi="Times New Roman" w:cs="Times New Roman"/>
            <w:sz w:val="28"/>
            <w:szCs w:val="28"/>
          </w:rPr>
          <w:t>.5.4</w:t>
        </w:r>
      </w:hyperlink>
      <w:r w:rsidRPr="00AC58D3">
        <w:rPr>
          <w:rFonts w:ascii="Times New Roman" w:hAnsi="Times New Roman" w:cs="Times New Roman"/>
          <w:sz w:val="28"/>
          <w:szCs w:val="28"/>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w:t>
      </w:r>
      <w:r w:rsidRPr="00AC58D3">
        <w:rPr>
          <w:rFonts w:ascii="Times New Roman" w:hAnsi="Times New Roman" w:cs="Times New Roman"/>
          <w:sz w:val="28"/>
          <w:szCs w:val="28"/>
        </w:rPr>
        <w:lastRenderedPageBreak/>
        <w:t>(лота)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9) если конкурс в электронной форме включает этап, предусмотренный </w:t>
      </w:r>
      <w:hyperlink w:anchor="Par15" w:history="1">
        <w:r w:rsidRPr="00AC58D3">
          <w:rPr>
            <w:rFonts w:ascii="Times New Roman" w:hAnsi="Times New Roman" w:cs="Times New Roman"/>
            <w:sz w:val="28"/>
            <w:szCs w:val="28"/>
          </w:rPr>
          <w:t xml:space="preserve">пунктом 4 части </w:t>
        </w:r>
        <w:hyperlink w:anchor="Par11" w:history="1">
          <w:r w:rsidRPr="00AC58D3">
            <w:rPr>
              <w:rFonts w:ascii="Times New Roman" w:hAnsi="Times New Roman" w:cs="Times New Roman"/>
              <w:sz w:val="28"/>
              <w:szCs w:val="28"/>
            </w:rPr>
            <w:t>части 3</w:t>
          </w:r>
        </w:hyperlink>
        <w:r w:rsidRPr="00AC58D3">
          <w:rPr>
            <w:rFonts w:ascii="Times New Roman" w:hAnsi="Times New Roman" w:cs="Times New Roman"/>
            <w:sz w:val="28"/>
            <w:szCs w:val="28"/>
          </w:rPr>
          <w:t>.5.4</w:t>
        </w:r>
      </w:hyperlink>
      <w:r w:rsidRPr="00AC58D3">
        <w:rPr>
          <w:rFonts w:ascii="Times New Roman" w:hAnsi="Times New Roman" w:cs="Times New Roman"/>
          <w:sz w:val="28"/>
          <w:szCs w:val="28"/>
        </w:rPr>
        <w:t xml:space="preserve"> Положения: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10) если конкурс в электронной форме включает этап, предусмотренный </w:t>
      </w:r>
      <w:hyperlink w:anchor="Par16" w:history="1">
        <w:r w:rsidRPr="00AC58D3">
          <w:rPr>
            <w:rFonts w:ascii="Times New Roman" w:hAnsi="Times New Roman" w:cs="Times New Roman"/>
            <w:sz w:val="28"/>
            <w:szCs w:val="28"/>
          </w:rPr>
          <w:t xml:space="preserve">пунктом 5 части </w:t>
        </w:r>
        <w:hyperlink w:anchor="Par11" w:history="1">
          <w:r w:rsidRPr="00AC58D3">
            <w:rPr>
              <w:rFonts w:ascii="Times New Roman" w:hAnsi="Times New Roman" w:cs="Times New Roman"/>
              <w:sz w:val="28"/>
              <w:szCs w:val="28"/>
            </w:rPr>
            <w:t xml:space="preserve"> 3</w:t>
          </w:r>
        </w:hyperlink>
        <w:r w:rsidRPr="00AC58D3">
          <w:rPr>
            <w:rFonts w:ascii="Times New Roman" w:hAnsi="Times New Roman" w:cs="Times New Roman"/>
            <w:sz w:val="28"/>
            <w:szCs w:val="28"/>
          </w:rPr>
          <w:t>.5.4</w:t>
        </w:r>
      </w:hyperlink>
      <w:r w:rsidRPr="00AC58D3">
        <w:rPr>
          <w:rFonts w:ascii="Times New Roman" w:hAnsi="Times New Roman" w:cs="Times New Roman"/>
          <w:sz w:val="28"/>
          <w:szCs w:val="28"/>
        </w:rPr>
        <w:t>Положения:</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w:t>
      </w:r>
      <w:r w:rsidR="008D241D" w:rsidRPr="00AC58D3">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3) заявки на участие в аукционе в электронной форме должны содержать информацию и документы, предусмотренные документацией о конкурентной </w:t>
      </w:r>
      <w:r w:rsidRPr="00AC58D3">
        <w:rPr>
          <w:rFonts w:ascii="Times New Roman" w:hAnsi="Times New Roman" w:cs="Times New Roman"/>
          <w:sz w:val="28"/>
          <w:szCs w:val="28"/>
        </w:rPr>
        <w:lastRenderedPageBreak/>
        <w:t>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8D241D" w:rsidRPr="00AC58D3" w:rsidRDefault="00012DAD" w:rsidP="00661ECE">
      <w:pPr>
        <w:spacing w:after="0" w:line="240" w:lineRule="auto"/>
        <w:ind w:firstLine="567"/>
        <w:jc w:val="both"/>
        <w:rPr>
          <w:rFonts w:ascii="Times New Roman" w:hAnsi="Times New Roman" w:cs="Times New Roman"/>
          <w:sz w:val="28"/>
          <w:szCs w:val="28"/>
        </w:rPr>
      </w:pPr>
      <w:bookmarkStart w:id="12" w:name="Par39"/>
      <w:bookmarkEnd w:id="12"/>
      <w:r w:rsidRPr="00AC58D3">
        <w:rPr>
          <w:rFonts w:ascii="Times New Roman" w:hAnsi="Times New Roman" w:cs="Times New Roman"/>
          <w:sz w:val="28"/>
          <w:szCs w:val="28"/>
        </w:rPr>
        <w:t>3.2</w:t>
      </w:r>
      <w:r w:rsidR="008D241D" w:rsidRPr="00AC58D3">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шаг аукциона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составляет от 0,5 процента до пяти процентов начальной (максимальной) цены договора;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2) снижение текущего минимального предложения о цене договора осуществляется на величину в пределах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шага аукциона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шага аукциона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w:t>
      </w:r>
      <w:r w:rsidR="008D241D" w:rsidRPr="00AC58D3">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предложение участника запроса котировок в электронной форме о цене договора;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w:t>
      </w:r>
      <w:r w:rsidRPr="00AC58D3">
        <w:rPr>
          <w:rFonts w:ascii="Times New Roman" w:hAnsi="Times New Roman" w:cs="Times New Roman"/>
          <w:sz w:val="28"/>
          <w:szCs w:val="28"/>
        </w:rPr>
        <w:lastRenderedPageBreak/>
        <w:t>поставку товара, который является эквивалентным товару, указанному в таком извещении), на условиях, предусмотренных проектом договора;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w:t>
      </w:r>
      <w:r w:rsidR="008D241D" w:rsidRPr="00AC58D3">
        <w:rPr>
          <w:rFonts w:ascii="Times New Roman" w:hAnsi="Times New Roman" w:cs="Times New Roman"/>
          <w:sz w:val="28"/>
          <w:szCs w:val="28"/>
        </w:rPr>
        <w:t>.9.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D241D" w:rsidRPr="00AC58D3" w:rsidRDefault="008D241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D241D" w:rsidRPr="00AC58D3" w:rsidRDefault="00012DAD" w:rsidP="00661ECE">
      <w:pPr>
        <w:spacing w:after="0" w:line="240" w:lineRule="auto"/>
        <w:ind w:firstLine="567"/>
        <w:jc w:val="both"/>
        <w:rPr>
          <w:rFonts w:ascii="Times New Roman" w:hAnsi="Times New Roman" w:cs="Times New Roman"/>
          <w:sz w:val="28"/>
          <w:szCs w:val="28"/>
        </w:rPr>
      </w:pPr>
      <w:bookmarkStart w:id="13" w:name="Par57"/>
      <w:bookmarkEnd w:id="13"/>
      <w:r w:rsidRPr="00AC58D3">
        <w:rPr>
          <w:rFonts w:ascii="Times New Roman" w:hAnsi="Times New Roman" w:cs="Times New Roman"/>
          <w:sz w:val="28"/>
          <w:szCs w:val="28"/>
        </w:rPr>
        <w:t>3.2</w:t>
      </w:r>
      <w:r w:rsidR="008D241D" w:rsidRPr="00AC58D3">
        <w:rPr>
          <w:rFonts w:ascii="Times New Roman" w:hAnsi="Times New Roman" w:cs="Times New Roman"/>
          <w:sz w:val="28"/>
          <w:szCs w:val="28"/>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9" w:history="1">
        <w:r w:rsidR="008D241D" w:rsidRPr="00AC58D3">
          <w:rPr>
            <w:rFonts w:ascii="Times New Roman" w:hAnsi="Times New Roman" w:cs="Times New Roman"/>
            <w:sz w:val="28"/>
            <w:szCs w:val="28"/>
          </w:rPr>
          <w:t>законом</w:t>
        </w:r>
      </w:hyperlink>
      <w:r w:rsidR="008D241D" w:rsidRPr="00AC58D3">
        <w:rPr>
          <w:rFonts w:ascii="Times New Roman" w:hAnsi="Times New Roman" w:cs="Times New Roman"/>
          <w:sz w:val="28"/>
          <w:szCs w:val="28"/>
        </w:rPr>
        <w:t xml:space="preserve"> от 5 апреля 2013 года </w:t>
      </w:r>
      <w:r w:rsidR="00AC58D3" w:rsidRPr="00AC58D3">
        <w:rPr>
          <w:rFonts w:ascii="Times New Roman" w:hAnsi="Times New Roman" w:cs="Times New Roman"/>
          <w:sz w:val="28"/>
          <w:szCs w:val="28"/>
        </w:rPr>
        <w:t>№</w:t>
      </w:r>
      <w:r w:rsidR="008D241D" w:rsidRPr="00AC58D3">
        <w:rPr>
          <w:rFonts w:ascii="Times New Roman" w:hAnsi="Times New Roman" w:cs="Times New Roman"/>
          <w:sz w:val="28"/>
          <w:szCs w:val="28"/>
        </w:rPr>
        <w:t xml:space="preserve"> 44-ФЗ </w:t>
      </w:r>
      <w:r w:rsidR="00AC58D3" w:rsidRPr="00AC58D3">
        <w:rPr>
          <w:rFonts w:ascii="Times New Roman" w:hAnsi="Times New Roman" w:cs="Times New Roman"/>
          <w:sz w:val="28"/>
          <w:szCs w:val="28"/>
        </w:rPr>
        <w:t>«</w:t>
      </w:r>
      <w:r w:rsidR="008D241D" w:rsidRPr="00AC58D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C58D3" w:rsidRPr="00AC58D3">
        <w:rPr>
          <w:rFonts w:ascii="Times New Roman" w:hAnsi="Times New Roman" w:cs="Times New Roman"/>
          <w:sz w:val="28"/>
          <w:szCs w:val="28"/>
        </w:rPr>
        <w:t>»</w:t>
      </w:r>
      <w:r w:rsidR="008D241D" w:rsidRPr="00AC58D3">
        <w:rPr>
          <w:rFonts w:ascii="Times New Roman" w:hAnsi="Times New Roman" w:cs="Times New Roman"/>
          <w:sz w:val="28"/>
          <w:szCs w:val="28"/>
        </w:rPr>
        <w:t>, и дополнительными требованиями, установленными Прав</w:t>
      </w:r>
      <w:r w:rsidRPr="00AC58D3">
        <w:rPr>
          <w:rFonts w:ascii="Times New Roman" w:hAnsi="Times New Roman" w:cs="Times New Roman"/>
          <w:sz w:val="28"/>
          <w:szCs w:val="28"/>
        </w:rPr>
        <w:t>ительством Российской Федерации.</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w:t>
      </w:r>
      <w:r w:rsidR="008D241D" w:rsidRPr="00AC58D3">
        <w:rPr>
          <w:rFonts w:ascii="Times New Roman" w:hAnsi="Times New Roman" w:cs="Times New Roman"/>
          <w:sz w:val="28"/>
          <w:szCs w:val="28"/>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57" w:history="1">
        <w:r w:rsidRPr="00AC58D3">
          <w:rPr>
            <w:rFonts w:ascii="Times New Roman" w:hAnsi="Times New Roman" w:cs="Times New Roman"/>
            <w:sz w:val="28"/>
            <w:szCs w:val="28"/>
          </w:rPr>
          <w:t>части 3.2</w:t>
        </w:r>
        <w:r w:rsidR="008D241D" w:rsidRPr="00AC58D3">
          <w:rPr>
            <w:rFonts w:ascii="Times New Roman" w:hAnsi="Times New Roman" w:cs="Times New Roman"/>
            <w:sz w:val="28"/>
            <w:szCs w:val="28"/>
          </w:rPr>
          <w:t>.10</w:t>
        </w:r>
      </w:hyperlink>
      <w:r w:rsidRPr="00AC58D3">
        <w:rPr>
          <w:rFonts w:ascii="Times New Roman" w:hAnsi="Times New Roman" w:cs="Times New Roman"/>
          <w:sz w:val="28"/>
          <w:szCs w:val="28"/>
        </w:rPr>
        <w:t>.Положения.</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w:t>
      </w:r>
      <w:r w:rsidR="008D241D" w:rsidRPr="00AC58D3">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D241D" w:rsidRPr="00AC58D3" w:rsidRDefault="00012DAD" w:rsidP="00661ECE">
      <w:pPr>
        <w:spacing w:after="0" w:line="240" w:lineRule="auto"/>
        <w:ind w:firstLine="567"/>
        <w:jc w:val="both"/>
        <w:rPr>
          <w:rFonts w:ascii="Times New Roman" w:hAnsi="Times New Roman" w:cs="Times New Roman"/>
          <w:sz w:val="28"/>
          <w:szCs w:val="28"/>
        </w:rPr>
      </w:pPr>
      <w:bookmarkStart w:id="14" w:name="Par65"/>
      <w:bookmarkEnd w:id="14"/>
      <w:r w:rsidRPr="00AC58D3">
        <w:rPr>
          <w:rFonts w:ascii="Times New Roman" w:hAnsi="Times New Roman" w:cs="Times New Roman"/>
          <w:sz w:val="28"/>
          <w:szCs w:val="28"/>
        </w:rPr>
        <w:t>3.2</w:t>
      </w:r>
      <w:r w:rsidR="008D241D" w:rsidRPr="00AC58D3">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w:t>
      </w:r>
      <w:r w:rsidR="008D241D" w:rsidRPr="00AC58D3">
        <w:rPr>
          <w:rFonts w:ascii="Times New Roman" w:hAnsi="Times New Roman" w:cs="Times New Roman"/>
          <w:sz w:val="28"/>
          <w:szCs w:val="28"/>
        </w:rPr>
        <w:lastRenderedPageBreak/>
        <w:t xml:space="preserve">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0" w:history="1">
        <w:r w:rsidR="008D241D" w:rsidRPr="00AC58D3">
          <w:rPr>
            <w:rFonts w:ascii="Times New Roman" w:hAnsi="Times New Roman" w:cs="Times New Roman"/>
            <w:sz w:val="28"/>
            <w:szCs w:val="28"/>
          </w:rPr>
          <w:t>законом</w:t>
        </w:r>
      </w:hyperlink>
      <w:r w:rsidR="008D241D" w:rsidRPr="00AC58D3">
        <w:rPr>
          <w:rFonts w:ascii="Times New Roman" w:hAnsi="Times New Roman" w:cs="Times New Roman"/>
          <w:sz w:val="28"/>
          <w:szCs w:val="28"/>
        </w:rPr>
        <w:t xml:space="preserve"> от 5 апреля 2013 года </w:t>
      </w:r>
      <w:r w:rsidR="00AC58D3" w:rsidRPr="00AC58D3">
        <w:rPr>
          <w:rFonts w:ascii="Times New Roman" w:hAnsi="Times New Roman" w:cs="Times New Roman"/>
          <w:sz w:val="28"/>
          <w:szCs w:val="28"/>
        </w:rPr>
        <w:t>№</w:t>
      </w:r>
      <w:r w:rsidR="008D241D" w:rsidRPr="00AC58D3">
        <w:rPr>
          <w:rFonts w:ascii="Times New Roman" w:hAnsi="Times New Roman" w:cs="Times New Roman"/>
          <w:sz w:val="28"/>
          <w:szCs w:val="28"/>
        </w:rPr>
        <w:t xml:space="preserve"> 44-ФЗ </w:t>
      </w:r>
      <w:r w:rsidR="00AC58D3" w:rsidRPr="00AC58D3">
        <w:rPr>
          <w:rFonts w:ascii="Times New Roman" w:hAnsi="Times New Roman" w:cs="Times New Roman"/>
          <w:sz w:val="28"/>
          <w:szCs w:val="28"/>
        </w:rPr>
        <w:t>«</w:t>
      </w:r>
      <w:r w:rsidR="008D241D" w:rsidRPr="00AC58D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C58D3" w:rsidRPr="00AC58D3">
        <w:rPr>
          <w:rFonts w:ascii="Times New Roman" w:hAnsi="Times New Roman" w:cs="Times New Roman"/>
          <w:sz w:val="28"/>
          <w:szCs w:val="28"/>
        </w:rPr>
        <w:t>»</w:t>
      </w:r>
      <w:r w:rsidR="008D241D" w:rsidRPr="00AC58D3">
        <w:rPr>
          <w:rFonts w:ascii="Times New Roman" w:hAnsi="Times New Roman" w:cs="Times New Roman"/>
          <w:sz w:val="28"/>
          <w:szCs w:val="28"/>
        </w:rPr>
        <w:t xml:space="preserve"> (далее - специальный банковский счет).</w:t>
      </w:r>
    </w:p>
    <w:p w:rsidR="008D241D" w:rsidRPr="00AC58D3" w:rsidRDefault="00012DAD" w:rsidP="00661ECE">
      <w:pPr>
        <w:spacing w:after="0" w:line="240" w:lineRule="auto"/>
        <w:ind w:firstLine="567"/>
        <w:jc w:val="both"/>
        <w:rPr>
          <w:rFonts w:ascii="Times New Roman" w:hAnsi="Times New Roman" w:cs="Times New Roman"/>
          <w:sz w:val="28"/>
          <w:szCs w:val="28"/>
        </w:rPr>
      </w:pPr>
      <w:bookmarkStart w:id="15" w:name="Par67"/>
      <w:bookmarkEnd w:id="15"/>
      <w:r w:rsidRPr="00AC58D3">
        <w:rPr>
          <w:rFonts w:ascii="Times New Roman" w:hAnsi="Times New Roman" w:cs="Times New Roman"/>
          <w:sz w:val="28"/>
          <w:szCs w:val="28"/>
        </w:rPr>
        <w:t>3.2.14</w:t>
      </w:r>
      <w:r w:rsidR="008D241D" w:rsidRPr="00AC58D3">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3.2.15</w:t>
      </w:r>
      <w:r w:rsidR="008D241D" w:rsidRPr="00AC58D3">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w:anchor="Par16" w:history="1">
        <w:r w:rsidRPr="00AC58D3">
          <w:rPr>
            <w:rFonts w:ascii="Times New Roman" w:hAnsi="Times New Roman" w:cs="Times New Roman"/>
            <w:sz w:val="28"/>
            <w:szCs w:val="28"/>
          </w:rPr>
          <w:t>пункте 2 части 3.2</w:t>
        </w:r>
        <w:r w:rsidR="008D241D" w:rsidRPr="00AC58D3">
          <w:rPr>
            <w:rFonts w:ascii="Times New Roman" w:hAnsi="Times New Roman" w:cs="Times New Roman"/>
            <w:sz w:val="28"/>
            <w:szCs w:val="28"/>
          </w:rPr>
          <w:t>.4</w:t>
        </w:r>
      </w:hyperlink>
      <w:r w:rsidR="008D241D" w:rsidRPr="00AC58D3">
        <w:rPr>
          <w:rFonts w:ascii="Times New Roman" w:hAnsi="Times New Roman" w:cs="Times New Roman"/>
          <w:sz w:val="28"/>
          <w:szCs w:val="28"/>
        </w:rPr>
        <w:t xml:space="preserve">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3.2.16</w:t>
      </w:r>
      <w:r w:rsidR="008D241D" w:rsidRPr="00AC58D3">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012DA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3.2.17</w:t>
      </w:r>
      <w:r w:rsidR="008D241D" w:rsidRPr="00AC58D3">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w:t>
      </w:r>
      <w:r w:rsidR="008D241D" w:rsidRPr="00AC58D3">
        <w:rPr>
          <w:rFonts w:ascii="Times New Roman" w:hAnsi="Times New Roman" w:cs="Times New Roman"/>
          <w:sz w:val="28"/>
          <w:szCs w:val="28"/>
        </w:rPr>
        <w:lastRenderedPageBreak/>
        <w:t>электронной форме заказчик направляет оператор</w:t>
      </w:r>
      <w:r w:rsidRPr="00AC58D3">
        <w:rPr>
          <w:rFonts w:ascii="Times New Roman" w:hAnsi="Times New Roman" w:cs="Times New Roman"/>
          <w:sz w:val="28"/>
          <w:szCs w:val="28"/>
        </w:rPr>
        <w:t>у электронной площадки протокол</w:t>
      </w:r>
      <w:r w:rsidR="008D241D" w:rsidRPr="00AC58D3">
        <w:rPr>
          <w:rFonts w:ascii="Times New Roman" w:hAnsi="Times New Roman" w:cs="Times New Roman"/>
          <w:sz w:val="28"/>
          <w:szCs w:val="28"/>
        </w:rPr>
        <w:t xml:space="preserve">. </w:t>
      </w:r>
      <w:bookmarkStart w:id="16" w:name="Par82"/>
      <w:bookmarkEnd w:id="16"/>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3.2.18</w:t>
      </w:r>
      <w:r w:rsidR="008D241D" w:rsidRPr="00AC58D3">
        <w:rPr>
          <w:rFonts w:ascii="Times New Roman" w:hAnsi="Times New Roman" w:cs="Times New Roman"/>
          <w:sz w:val="28"/>
          <w:szCs w:val="28"/>
        </w:rPr>
        <w:t>. В течение одного рабочего дня после направления оператором электронной площадки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3.2.19</w:t>
      </w:r>
      <w:r w:rsidR="008D241D" w:rsidRPr="00AC58D3">
        <w:rPr>
          <w:rFonts w:ascii="Times New Roman" w:hAnsi="Times New Roman" w:cs="Times New Roman"/>
          <w:sz w:val="28"/>
          <w:szCs w:val="28"/>
        </w:rPr>
        <w:t xml:space="preserve">. Заказчик составляет итоговый протокол в соответствии с требованиями </w:t>
      </w:r>
      <w:hyperlink r:id="rId21" w:history="1">
        <w:r w:rsidR="008D241D" w:rsidRPr="00AC58D3">
          <w:rPr>
            <w:rFonts w:ascii="Times New Roman" w:hAnsi="Times New Roman" w:cs="Times New Roman"/>
            <w:sz w:val="28"/>
            <w:szCs w:val="28"/>
          </w:rPr>
          <w:t xml:space="preserve"> Положения о закупках </w:t>
        </w:r>
      </w:hyperlink>
      <w:r w:rsidR="008D241D" w:rsidRPr="00AC58D3">
        <w:rPr>
          <w:rFonts w:ascii="Times New Roman" w:hAnsi="Times New Roman" w:cs="Times New Roman"/>
          <w:sz w:val="28"/>
          <w:szCs w:val="28"/>
        </w:rPr>
        <w:t>и размещает его на электронной площадке и в единой информационной системе.</w:t>
      </w:r>
    </w:p>
    <w:p w:rsidR="008D241D" w:rsidRPr="00AC58D3" w:rsidRDefault="00012DAD" w:rsidP="00661ECE">
      <w:pPr>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3.2.20</w:t>
      </w:r>
      <w:r w:rsidR="008D241D" w:rsidRPr="00AC58D3">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D241D" w:rsidRPr="00AC58D3" w:rsidRDefault="00012DAD" w:rsidP="00661ECE">
      <w:pPr>
        <w:spacing w:after="0" w:line="240" w:lineRule="auto"/>
        <w:ind w:firstLine="567"/>
        <w:jc w:val="both"/>
        <w:rPr>
          <w:rFonts w:ascii="Times New Roman" w:hAnsi="Times New Roman" w:cs="Times New Roman"/>
          <w:sz w:val="28"/>
          <w:szCs w:val="28"/>
          <w:highlight w:val="yellow"/>
        </w:rPr>
      </w:pPr>
      <w:r w:rsidRPr="00AC58D3">
        <w:rPr>
          <w:rFonts w:ascii="Times New Roman" w:hAnsi="Times New Roman" w:cs="Times New Roman"/>
          <w:sz w:val="28"/>
          <w:szCs w:val="28"/>
        </w:rPr>
        <w:t>3.2.21</w:t>
      </w:r>
      <w:r w:rsidR="008D241D" w:rsidRPr="00AC58D3">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30D77" w:rsidRDefault="00830D77"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857D9" w:rsidRDefault="00C857D9"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857D9" w:rsidRPr="00AC58D3" w:rsidRDefault="00C857D9"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5C7854" w:rsidRPr="00357F51" w:rsidRDefault="000A32D2" w:rsidP="00357F51">
      <w:pPr>
        <w:pStyle w:val="2"/>
        <w:spacing w:before="0"/>
        <w:contextualSpacing/>
        <w:jc w:val="center"/>
        <w:rPr>
          <w:rFonts w:ascii="Times New Roman" w:hAnsi="Times New Roman" w:cs="Times New Roman"/>
          <w:color w:val="auto"/>
          <w:sz w:val="28"/>
          <w:szCs w:val="28"/>
        </w:rPr>
      </w:pPr>
      <w:bookmarkStart w:id="17" w:name="_Toc393372336"/>
      <w:bookmarkStart w:id="18" w:name="_Toc380651118"/>
      <w:r w:rsidRPr="00AC58D3">
        <w:rPr>
          <w:rFonts w:ascii="Times New Roman" w:hAnsi="Times New Roman" w:cs="Times New Roman"/>
          <w:color w:val="auto"/>
          <w:sz w:val="28"/>
          <w:szCs w:val="28"/>
        </w:rPr>
        <w:lastRenderedPageBreak/>
        <w:t xml:space="preserve">Глава </w:t>
      </w:r>
      <w:r w:rsidRPr="00AC58D3">
        <w:rPr>
          <w:rFonts w:ascii="Times New Roman" w:hAnsi="Times New Roman" w:cs="Times New Roman"/>
          <w:color w:val="auto"/>
          <w:sz w:val="28"/>
          <w:szCs w:val="28"/>
          <w:lang w:val="en-US"/>
        </w:rPr>
        <w:t>II</w:t>
      </w:r>
      <w:r w:rsidRPr="00AC58D3">
        <w:rPr>
          <w:rFonts w:ascii="Times New Roman" w:hAnsi="Times New Roman" w:cs="Times New Roman"/>
          <w:color w:val="auto"/>
          <w:sz w:val="28"/>
          <w:szCs w:val="28"/>
        </w:rPr>
        <w:t>. Способы закупки. Условия проведения закупок</w:t>
      </w:r>
      <w:bookmarkEnd w:id="17"/>
      <w:bookmarkEnd w:id="18"/>
    </w:p>
    <w:p w:rsidR="00C857D9" w:rsidRDefault="00C857D9" w:rsidP="00661ECE">
      <w:pPr>
        <w:pStyle w:val="2"/>
        <w:spacing w:before="0"/>
        <w:contextualSpacing/>
        <w:jc w:val="center"/>
        <w:rPr>
          <w:rFonts w:ascii="Times New Roman" w:hAnsi="Times New Roman" w:cs="Times New Roman"/>
          <w:color w:val="auto"/>
          <w:sz w:val="28"/>
          <w:szCs w:val="28"/>
        </w:rPr>
      </w:pPr>
      <w:bookmarkStart w:id="19" w:name="_Toc393372337"/>
      <w:bookmarkStart w:id="20" w:name="_Toc380651119"/>
    </w:p>
    <w:p w:rsidR="000A32D2" w:rsidRDefault="000A32D2" w:rsidP="00661ECE">
      <w:pPr>
        <w:pStyle w:val="2"/>
        <w:spacing w:before="0"/>
        <w:contextualSpacing/>
        <w:jc w:val="center"/>
        <w:rPr>
          <w:rFonts w:ascii="Times New Roman" w:hAnsi="Times New Roman" w:cs="Times New Roman"/>
          <w:color w:val="auto"/>
          <w:sz w:val="28"/>
          <w:szCs w:val="28"/>
        </w:rPr>
      </w:pPr>
      <w:r w:rsidRPr="00AC58D3">
        <w:rPr>
          <w:rFonts w:ascii="Times New Roman" w:hAnsi="Times New Roman" w:cs="Times New Roman"/>
          <w:color w:val="auto"/>
          <w:sz w:val="28"/>
          <w:szCs w:val="28"/>
        </w:rPr>
        <w:t>4. Способы закупки и условия их применения</w:t>
      </w:r>
      <w:bookmarkEnd w:id="19"/>
      <w:bookmarkEnd w:id="20"/>
    </w:p>
    <w:p w:rsidR="00C857D9" w:rsidRPr="00C857D9" w:rsidRDefault="00C857D9" w:rsidP="00C857D9"/>
    <w:p w:rsidR="000A32D2" w:rsidRPr="00AC58D3" w:rsidRDefault="000A32D2" w:rsidP="00661ECE">
      <w:pPr>
        <w:pStyle w:val="12"/>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 xml:space="preserve">4.1. Применяемые способы закупки </w:t>
      </w:r>
    </w:p>
    <w:p w:rsidR="005473E1" w:rsidRDefault="005473E1" w:rsidP="005473E1">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4.1.1. Настоящим Положением предусмотрены следующие способы закупки:</w:t>
      </w:r>
    </w:p>
    <w:p w:rsidR="005473E1" w:rsidRDefault="005473E1" w:rsidP="005473E1">
      <w:pPr>
        <w:pStyle w:val="12"/>
        <w:spacing w:after="0" w:line="240" w:lineRule="auto"/>
        <w:ind w:left="0" w:firstLine="567"/>
        <w:contextualSpacing/>
        <w:jc w:val="both"/>
        <w:rPr>
          <w:rFonts w:ascii="Times New Roman" w:hAnsi="Times New Roman"/>
          <w:sz w:val="28"/>
          <w:szCs w:val="28"/>
        </w:rPr>
      </w:pPr>
    </w:p>
    <w:p w:rsidR="005473E1" w:rsidRPr="0032175D" w:rsidRDefault="005473E1" w:rsidP="005473E1">
      <w:pPr>
        <w:spacing w:after="0" w:line="240" w:lineRule="auto"/>
        <w:ind w:firstLine="540"/>
        <w:jc w:val="both"/>
        <w:rPr>
          <w:rFonts w:ascii="Times New Roman" w:hAnsi="Times New Roman" w:cs="Times New Roman"/>
          <w:sz w:val="28"/>
          <w:szCs w:val="28"/>
        </w:rPr>
      </w:pPr>
      <w:r w:rsidRPr="0032175D">
        <w:rPr>
          <w:rStyle w:val="gmail-blk"/>
          <w:rFonts w:ascii="Times New Roman" w:hAnsi="Times New Roman" w:cs="Times New Roman"/>
          <w:sz w:val="28"/>
          <w:szCs w:val="28"/>
        </w:rPr>
        <w:t>4</w:t>
      </w:r>
      <w:r>
        <w:rPr>
          <w:rStyle w:val="gmail-blk"/>
          <w:rFonts w:ascii="Times New Roman" w:hAnsi="Times New Roman" w:cs="Times New Roman"/>
          <w:sz w:val="28"/>
          <w:szCs w:val="28"/>
        </w:rPr>
        <w:t>.1.1.1</w:t>
      </w:r>
      <w:r w:rsidRPr="0032175D">
        <w:rPr>
          <w:rStyle w:val="gmail-blk"/>
          <w:rFonts w:ascii="Times New Roman" w:hAnsi="Times New Roman" w:cs="Times New Roman"/>
          <w:sz w:val="28"/>
          <w:szCs w:val="28"/>
        </w:rPr>
        <w:t>.</w:t>
      </w:r>
      <w:r>
        <w:rPr>
          <w:rStyle w:val="gmail-blk"/>
          <w:rFonts w:ascii="Times New Roman" w:hAnsi="Times New Roman" w:cs="Times New Roman"/>
          <w:sz w:val="28"/>
          <w:szCs w:val="28"/>
        </w:rPr>
        <w:t xml:space="preserve"> </w:t>
      </w:r>
      <w:r w:rsidRPr="0032175D">
        <w:rPr>
          <w:rStyle w:val="gmail-blk"/>
          <w:rFonts w:ascii="Times New Roman" w:hAnsi="Times New Roman" w:cs="Times New Roman"/>
          <w:sz w:val="28"/>
          <w:szCs w:val="28"/>
        </w:rPr>
        <w:t>Конкурентные закупки осуществляются следующими способами:</w:t>
      </w:r>
    </w:p>
    <w:p w:rsidR="005473E1" w:rsidRPr="0032175D" w:rsidRDefault="005473E1" w:rsidP="005473E1">
      <w:pPr>
        <w:spacing w:after="0" w:line="240" w:lineRule="auto"/>
        <w:ind w:firstLine="540"/>
        <w:jc w:val="both"/>
        <w:rPr>
          <w:rFonts w:ascii="Times New Roman" w:hAnsi="Times New Roman" w:cs="Times New Roman"/>
          <w:sz w:val="28"/>
          <w:szCs w:val="28"/>
        </w:rPr>
      </w:pPr>
      <w:bookmarkStart w:id="21" w:name="dst193"/>
      <w:bookmarkEnd w:id="21"/>
      <w:r w:rsidRPr="0032175D">
        <w:rPr>
          <w:rStyle w:val="gmail-blk"/>
          <w:rFonts w:ascii="Times New Roman" w:hAnsi="Times New Roman" w:cs="Times New Roman"/>
          <w:sz w:val="28"/>
          <w:szCs w:val="28"/>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5473E1" w:rsidRPr="0032175D" w:rsidRDefault="005473E1" w:rsidP="005473E1">
      <w:pPr>
        <w:spacing w:after="0" w:line="240" w:lineRule="auto"/>
        <w:ind w:firstLine="540"/>
        <w:jc w:val="both"/>
        <w:rPr>
          <w:rFonts w:ascii="Times New Roman" w:hAnsi="Times New Roman" w:cs="Times New Roman"/>
          <w:sz w:val="28"/>
          <w:szCs w:val="28"/>
        </w:rPr>
      </w:pPr>
      <w:bookmarkStart w:id="22" w:name="dst194"/>
      <w:bookmarkEnd w:id="22"/>
      <w:r w:rsidRPr="0032175D">
        <w:rPr>
          <w:rStyle w:val="gmail-blk"/>
          <w:rFonts w:ascii="Times New Roman" w:hAnsi="Times New Roman" w:cs="Times New Roman"/>
          <w:sz w:val="28"/>
          <w:szCs w:val="28"/>
        </w:rPr>
        <w:t>2) иными способами, установленными положением о закупке и соответствующими требованиям </w:t>
      </w:r>
      <w:hyperlink r:id="rId22" w:anchor="dst186" w:history="1">
        <w:r w:rsidRPr="005473E1">
          <w:rPr>
            <w:rStyle w:val="af9"/>
            <w:rFonts w:ascii="Times New Roman" w:hAnsi="Times New Roman"/>
            <w:color w:val="auto"/>
            <w:sz w:val="28"/>
            <w:szCs w:val="28"/>
            <w:u w:val="none"/>
          </w:rPr>
          <w:t>части 3</w:t>
        </w:r>
      </w:hyperlink>
      <w:r w:rsidRPr="0032175D">
        <w:rPr>
          <w:rStyle w:val="gmail-blk"/>
          <w:rFonts w:ascii="Times New Roman" w:hAnsi="Times New Roman" w:cs="Times New Roman"/>
          <w:sz w:val="28"/>
          <w:szCs w:val="28"/>
        </w:rPr>
        <w:t>  статьи</w:t>
      </w:r>
      <w:bookmarkStart w:id="23" w:name="dst195"/>
      <w:bookmarkEnd w:id="23"/>
      <w:r>
        <w:rPr>
          <w:rStyle w:val="gmail-blk"/>
          <w:rFonts w:ascii="Times New Roman" w:hAnsi="Times New Roman" w:cs="Times New Roman"/>
          <w:sz w:val="28"/>
          <w:szCs w:val="28"/>
        </w:rPr>
        <w:t xml:space="preserve"> 3 Федерального закона № 223-ФЗ</w:t>
      </w:r>
      <w:r w:rsidRPr="00636B39">
        <w:rPr>
          <w:rStyle w:val="gmail-blk"/>
          <w:rFonts w:ascii="Times New Roman" w:hAnsi="Times New Roman" w:cs="Times New Roman"/>
          <w:sz w:val="24"/>
          <w:szCs w:val="24"/>
        </w:rPr>
        <w:t>.</w:t>
      </w:r>
    </w:p>
    <w:p w:rsidR="005473E1" w:rsidRPr="00AC58D3" w:rsidRDefault="005473E1" w:rsidP="005473E1">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4.1.1.2. Неконкурентные способы закупки:</w:t>
      </w:r>
    </w:p>
    <w:p w:rsidR="005473E1" w:rsidRPr="00AC58D3" w:rsidRDefault="005473E1" w:rsidP="005473E1">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1) Простая закупка.</w:t>
      </w:r>
    </w:p>
    <w:p w:rsidR="005473E1" w:rsidRPr="00AC58D3" w:rsidRDefault="005473E1" w:rsidP="005473E1">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2) Закупка у единственного поставщика (исполнителя, подрядчика).</w:t>
      </w:r>
    </w:p>
    <w:p w:rsidR="005473E1" w:rsidRPr="00AC58D3" w:rsidRDefault="005473E1" w:rsidP="005473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4.1.2.Закупка товаров, работ и услуг, включенных в </w:t>
      </w:r>
      <w:hyperlink r:id="rId23" w:history="1">
        <w:r w:rsidRPr="00AC58D3">
          <w:rPr>
            <w:rFonts w:ascii="Times New Roman" w:hAnsi="Times New Roman" w:cs="Times New Roman"/>
            <w:sz w:val="28"/>
            <w:szCs w:val="28"/>
          </w:rPr>
          <w:t>перечень</w:t>
        </w:r>
      </w:hyperlink>
      <w:r w:rsidRPr="00AC58D3">
        <w:rPr>
          <w:rFonts w:ascii="Times New Roman" w:hAnsi="Times New Roman" w:cs="Times New Roman"/>
          <w:sz w:val="28"/>
          <w:szCs w:val="28"/>
        </w:rPr>
        <w:t>,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должна осуществляться только в электронной форме.</w:t>
      </w:r>
    </w:p>
    <w:p w:rsidR="005473E1" w:rsidRPr="00AC58D3" w:rsidRDefault="005473E1" w:rsidP="005473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Особенности проведения процедур закупок в электронной форме определяются в соответствии с регламентом электронной торговой площадки.</w:t>
      </w:r>
    </w:p>
    <w:p w:rsidR="000A32D2" w:rsidRPr="00AC58D3" w:rsidRDefault="000A32D2"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Особенности проведения процедур закупок в электронной форме определяются в соответствии с регламентом электронной торговой площадки.</w:t>
      </w:r>
    </w:p>
    <w:p w:rsidR="000A32D2" w:rsidRPr="00AC58D3" w:rsidRDefault="000A32D2" w:rsidP="00661ECE">
      <w:pPr>
        <w:pStyle w:val="12"/>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 xml:space="preserve">4.2. </w:t>
      </w:r>
      <w:r w:rsidR="00695839" w:rsidRPr="00AC58D3">
        <w:rPr>
          <w:rFonts w:ascii="Times New Roman" w:hAnsi="Times New Roman"/>
          <w:b/>
          <w:sz w:val="28"/>
          <w:szCs w:val="28"/>
        </w:rPr>
        <w:t>Открытый к</w:t>
      </w:r>
      <w:r w:rsidRPr="00AC58D3">
        <w:rPr>
          <w:rFonts w:ascii="Times New Roman" w:hAnsi="Times New Roman"/>
          <w:b/>
          <w:sz w:val="28"/>
          <w:szCs w:val="28"/>
        </w:rPr>
        <w:t>онкурс</w:t>
      </w:r>
    </w:p>
    <w:p w:rsidR="0049022D" w:rsidRPr="00AC58D3" w:rsidRDefault="00695839"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Открытый к</w:t>
      </w:r>
      <w:r w:rsidR="000A32D2" w:rsidRPr="00AC58D3">
        <w:rPr>
          <w:rFonts w:ascii="Times New Roman" w:hAnsi="Times New Roman"/>
          <w:sz w:val="28"/>
          <w:szCs w:val="28"/>
        </w:rPr>
        <w:t xml:space="preserve">онкурс - конкурентная процедура закупки, являющаяся торгами, по итогам которой победителем по решению конкурсной комиссии признается участник, </w:t>
      </w:r>
      <w:r w:rsidR="0049022D" w:rsidRPr="00AC58D3">
        <w:rPr>
          <w:rFonts w:ascii="Times New Roman" w:hAnsi="Times New Roman"/>
          <w:sz w:val="28"/>
          <w:szCs w:val="28"/>
        </w:rPr>
        <w:t>заявка на участие в конкурентной закупке, окончательное предложение которого соответствует требованиям, установленным документацией о конкурсной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D721B" w:rsidRPr="00AC58D3" w:rsidRDefault="00ED721B"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B5441" w:rsidRPr="00AC58D3" w:rsidRDefault="009B5441"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Открытый конкурс провод</w:t>
      </w:r>
      <w:r w:rsidR="00304A56" w:rsidRPr="00AC58D3">
        <w:rPr>
          <w:rFonts w:ascii="Times New Roman" w:hAnsi="Times New Roman" w:cs="Times New Roman"/>
          <w:sz w:val="28"/>
          <w:szCs w:val="28"/>
        </w:rPr>
        <w:t>ится в соответствии с разделом 6</w:t>
      </w:r>
      <w:r w:rsidRPr="00AC58D3">
        <w:rPr>
          <w:rFonts w:ascii="Times New Roman" w:hAnsi="Times New Roman" w:cs="Times New Roman"/>
          <w:sz w:val="28"/>
          <w:szCs w:val="28"/>
        </w:rPr>
        <w:t xml:space="preserve"> настоящего Положения. </w:t>
      </w:r>
    </w:p>
    <w:p w:rsidR="00C857D9" w:rsidRDefault="00C857D9" w:rsidP="00661ECE">
      <w:pPr>
        <w:pStyle w:val="12"/>
        <w:spacing w:after="0" w:line="240" w:lineRule="auto"/>
        <w:ind w:left="0" w:firstLine="567"/>
        <w:contextualSpacing/>
        <w:jc w:val="both"/>
        <w:rPr>
          <w:rFonts w:ascii="Times New Roman" w:hAnsi="Times New Roman"/>
          <w:b/>
          <w:sz w:val="28"/>
          <w:szCs w:val="28"/>
        </w:rPr>
      </w:pPr>
    </w:p>
    <w:p w:rsidR="000A32D2" w:rsidRPr="00AC58D3" w:rsidRDefault="00BC464A" w:rsidP="00661ECE">
      <w:pPr>
        <w:pStyle w:val="12"/>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lastRenderedPageBreak/>
        <w:t xml:space="preserve">4.3. </w:t>
      </w:r>
      <w:r w:rsidR="00695839" w:rsidRPr="00AC58D3">
        <w:rPr>
          <w:rFonts w:ascii="Times New Roman" w:hAnsi="Times New Roman"/>
          <w:b/>
          <w:sz w:val="28"/>
          <w:szCs w:val="28"/>
        </w:rPr>
        <w:t>А</w:t>
      </w:r>
      <w:r w:rsidRPr="00AC58D3">
        <w:rPr>
          <w:rFonts w:ascii="Times New Roman" w:hAnsi="Times New Roman"/>
          <w:b/>
          <w:sz w:val="28"/>
          <w:szCs w:val="28"/>
        </w:rPr>
        <w:t>укцион</w:t>
      </w:r>
      <w:r w:rsidR="00695839" w:rsidRPr="00AC58D3">
        <w:rPr>
          <w:rFonts w:ascii="Times New Roman" w:hAnsi="Times New Roman"/>
          <w:b/>
          <w:sz w:val="28"/>
          <w:szCs w:val="28"/>
        </w:rPr>
        <w:t xml:space="preserve"> в электронной форме</w:t>
      </w:r>
    </w:p>
    <w:p w:rsidR="0049022D" w:rsidRPr="00AC58D3" w:rsidRDefault="000A32D2"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4.3.1. </w:t>
      </w:r>
      <w:r w:rsidR="00695839" w:rsidRPr="00AC58D3">
        <w:rPr>
          <w:rFonts w:ascii="Times New Roman" w:hAnsi="Times New Roman"/>
          <w:sz w:val="28"/>
          <w:szCs w:val="28"/>
        </w:rPr>
        <w:t>А</w:t>
      </w:r>
      <w:r w:rsidRPr="00AC58D3">
        <w:rPr>
          <w:rFonts w:ascii="Times New Roman" w:hAnsi="Times New Roman"/>
          <w:sz w:val="28"/>
          <w:szCs w:val="28"/>
        </w:rPr>
        <w:t>укцион</w:t>
      </w:r>
      <w:r w:rsidR="00695839" w:rsidRPr="00AC58D3">
        <w:rPr>
          <w:rFonts w:ascii="Times New Roman" w:hAnsi="Times New Roman"/>
          <w:sz w:val="28"/>
          <w:szCs w:val="28"/>
        </w:rPr>
        <w:t xml:space="preserve"> в электронной форме</w:t>
      </w:r>
      <w:r w:rsidRPr="00AC58D3">
        <w:rPr>
          <w:rFonts w:ascii="Times New Roman" w:hAnsi="Times New Roman"/>
          <w:sz w:val="28"/>
          <w:szCs w:val="28"/>
        </w:rPr>
        <w:t xml:space="preserve"> – </w:t>
      </w:r>
      <w:r w:rsidR="0049022D" w:rsidRPr="00AC58D3">
        <w:rPr>
          <w:rFonts w:ascii="Times New Roman" w:hAnsi="Times New Roman"/>
          <w:sz w:val="28"/>
          <w:szCs w:val="28"/>
        </w:rPr>
        <w:t>конкурентная процедура закупки, являющаяся торгами, при которой</w:t>
      </w:r>
      <w:r w:rsidR="008E2B39" w:rsidRPr="00AC58D3">
        <w:rPr>
          <w:rFonts w:ascii="Times New Roman" w:hAnsi="Times New Roman"/>
          <w:sz w:val="28"/>
          <w:szCs w:val="28"/>
        </w:rPr>
        <w:t xml:space="preserve">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установленную в документации о закупке величину (</w:t>
      </w:r>
      <w:r w:rsidR="00AC58D3" w:rsidRPr="00AC58D3">
        <w:rPr>
          <w:rFonts w:ascii="Times New Roman" w:hAnsi="Times New Roman"/>
          <w:sz w:val="28"/>
          <w:szCs w:val="28"/>
        </w:rPr>
        <w:t>«</w:t>
      </w:r>
      <w:r w:rsidR="008E2B39" w:rsidRPr="00AC58D3">
        <w:rPr>
          <w:rFonts w:ascii="Times New Roman" w:hAnsi="Times New Roman"/>
          <w:sz w:val="28"/>
          <w:szCs w:val="28"/>
        </w:rPr>
        <w:t>шаг аукциона</w:t>
      </w:r>
      <w:r w:rsidR="00AC58D3" w:rsidRPr="00AC58D3">
        <w:rPr>
          <w:rFonts w:ascii="Times New Roman" w:hAnsi="Times New Roman"/>
          <w:sz w:val="28"/>
          <w:szCs w:val="28"/>
        </w:rPr>
        <w:t>»</w:t>
      </w:r>
      <w:r w:rsidR="008E2B39" w:rsidRPr="00AC58D3">
        <w:rPr>
          <w:rFonts w:ascii="Times New Roman" w:hAnsi="Times New Roman"/>
          <w:sz w:val="28"/>
          <w:szCs w:val="28"/>
        </w:rPr>
        <w:t>).</w:t>
      </w:r>
    </w:p>
    <w:p w:rsidR="008E2B39" w:rsidRPr="00AC58D3" w:rsidRDefault="008E2B39"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В случае, если при проведении аукциона цена договора снижена до нуля, аукцион проводиться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на право заключить договор.</w:t>
      </w:r>
    </w:p>
    <w:p w:rsidR="007B2AD6" w:rsidRPr="00AC58D3" w:rsidRDefault="007B2AD6"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Заказчик размещает в единой информационной системе извещение о проведении аукциона и документацию о закупке не менее чем за </w:t>
      </w:r>
      <w:r w:rsidR="00695839" w:rsidRPr="00AC58D3">
        <w:rPr>
          <w:rFonts w:ascii="Times New Roman" w:hAnsi="Times New Roman"/>
          <w:sz w:val="28"/>
          <w:szCs w:val="28"/>
        </w:rPr>
        <w:t>пятнадцать</w:t>
      </w:r>
      <w:r w:rsidRPr="00AC58D3">
        <w:rPr>
          <w:rFonts w:ascii="Times New Roman" w:hAnsi="Times New Roman"/>
          <w:sz w:val="28"/>
          <w:szCs w:val="28"/>
        </w:rPr>
        <w:t xml:space="preserve"> дней до даты окончания срока подачи заявок на участие в аукционе.</w:t>
      </w:r>
    </w:p>
    <w:p w:rsidR="00B94A6C" w:rsidRPr="00AC58D3" w:rsidRDefault="00695839"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4.3.2</w:t>
      </w:r>
      <w:r w:rsidR="00B94A6C" w:rsidRPr="00AC58D3">
        <w:rPr>
          <w:rFonts w:ascii="Times New Roman" w:hAnsi="Times New Roman"/>
          <w:sz w:val="28"/>
          <w:szCs w:val="28"/>
        </w:rPr>
        <w:t xml:space="preserve">. </w:t>
      </w:r>
      <w:r w:rsidRPr="00AC58D3">
        <w:rPr>
          <w:rFonts w:ascii="Times New Roman" w:hAnsi="Times New Roman"/>
          <w:sz w:val="28"/>
          <w:szCs w:val="28"/>
        </w:rPr>
        <w:t>А</w:t>
      </w:r>
      <w:r w:rsidR="00B94A6C" w:rsidRPr="00AC58D3">
        <w:rPr>
          <w:rFonts w:ascii="Times New Roman" w:hAnsi="Times New Roman"/>
          <w:sz w:val="28"/>
          <w:szCs w:val="28"/>
        </w:rPr>
        <w:t>укцион в электронной форме проводи</w:t>
      </w:r>
      <w:r w:rsidR="00304A56" w:rsidRPr="00AC58D3">
        <w:rPr>
          <w:rFonts w:ascii="Times New Roman" w:hAnsi="Times New Roman"/>
          <w:sz w:val="28"/>
          <w:szCs w:val="28"/>
        </w:rPr>
        <w:t>тся в соответствии с разделом 7</w:t>
      </w:r>
      <w:r w:rsidR="00B94A6C" w:rsidRPr="00AC58D3">
        <w:rPr>
          <w:rFonts w:ascii="Times New Roman" w:hAnsi="Times New Roman"/>
          <w:sz w:val="28"/>
          <w:szCs w:val="28"/>
        </w:rPr>
        <w:t xml:space="preserve"> настоящего Положения.</w:t>
      </w:r>
    </w:p>
    <w:p w:rsidR="000A32D2" w:rsidRPr="00AC58D3" w:rsidRDefault="000A32D2" w:rsidP="00661ECE">
      <w:pPr>
        <w:pStyle w:val="12"/>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 xml:space="preserve">4.4. </w:t>
      </w:r>
      <w:r w:rsidR="00E1713B" w:rsidRPr="00AC58D3">
        <w:rPr>
          <w:rFonts w:ascii="Times New Roman" w:hAnsi="Times New Roman"/>
          <w:b/>
          <w:sz w:val="28"/>
          <w:szCs w:val="28"/>
        </w:rPr>
        <w:t>З</w:t>
      </w:r>
      <w:r w:rsidR="00EB40C4" w:rsidRPr="00AC58D3">
        <w:rPr>
          <w:rFonts w:ascii="Times New Roman" w:hAnsi="Times New Roman"/>
          <w:b/>
          <w:sz w:val="28"/>
          <w:szCs w:val="28"/>
        </w:rPr>
        <w:t>апрос котировок</w:t>
      </w:r>
    </w:p>
    <w:p w:rsidR="00FC2130" w:rsidRPr="00AC58D3" w:rsidRDefault="000C6DDA" w:rsidP="00661ECE">
      <w:pPr>
        <w:autoSpaceDE w:val="0"/>
        <w:autoSpaceDN w:val="0"/>
        <w:adjustRightInd w:val="0"/>
        <w:spacing w:after="0" w:line="240" w:lineRule="auto"/>
        <w:ind w:firstLine="567"/>
        <w:jc w:val="both"/>
        <w:rPr>
          <w:rFonts w:ascii="Times New Roman" w:hAnsi="Times New Roman" w:cs="Times New Roman"/>
          <w:bCs/>
          <w:sz w:val="28"/>
          <w:szCs w:val="28"/>
        </w:rPr>
      </w:pPr>
      <w:r w:rsidRPr="00AC58D3">
        <w:rPr>
          <w:rFonts w:ascii="Times New Roman" w:hAnsi="Times New Roman" w:cs="Times New Roman"/>
          <w:sz w:val="28"/>
          <w:szCs w:val="28"/>
        </w:rPr>
        <w:t>4.4.1. </w:t>
      </w:r>
      <w:r w:rsidR="00FC2130" w:rsidRPr="00AC58D3">
        <w:rPr>
          <w:rFonts w:ascii="Times New Roman" w:hAnsi="Times New Roman" w:cs="Times New Roman"/>
          <w:sz w:val="28"/>
          <w:szCs w:val="28"/>
        </w:rPr>
        <w:t xml:space="preserve">Запрос </w:t>
      </w:r>
      <w:r w:rsidR="00E1713B" w:rsidRPr="00AC58D3">
        <w:rPr>
          <w:rFonts w:ascii="Times New Roman" w:hAnsi="Times New Roman" w:cs="Times New Roman"/>
          <w:sz w:val="28"/>
          <w:szCs w:val="28"/>
        </w:rPr>
        <w:t>котировок</w:t>
      </w:r>
      <w:r w:rsidR="00FC2130" w:rsidRPr="00AC58D3">
        <w:rPr>
          <w:rFonts w:ascii="Times New Roman" w:hAnsi="Times New Roman" w:cs="Times New Roman"/>
          <w:sz w:val="28"/>
          <w:szCs w:val="28"/>
        </w:rPr>
        <w:t xml:space="preserve"> – конкурентная процедура закупки, являющаяся торгами</w:t>
      </w:r>
      <w:r w:rsidR="00FC2130" w:rsidRPr="00AC58D3">
        <w:rPr>
          <w:rFonts w:ascii="Times New Roman" w:hAnsi="Times New Roman" w:cs="Times New Roman"/>
          <w:b/>
          <w:bCs/>
          <w:sz w:val="28"/>
          <w:szCs w:val="28"/>
        </w:rPr>
        <w:t xml:space="preserve">, </w:t>
      </w:r>
      <w:r w:rsidR="00FC2130" w:rsidRPr="00AC58D3">
        <w:rPr>
          <w:rFonts w:ascii="Times New Roman" w:hAnsi="Times New Roman" w:cs="Times New Roman"/>
          <w:bCs/>
          <w:sz w:val="28"/>
          <w:szCs w:val="28"/>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7416A7" w:rsidRPr="00AC58D3">
        <w:rPr>
          <w:rFonts w:ascii="Times New Roman" w:hAnsi="Times New Roman" w:cs="Times New Roman"/>
          <w:bCs/>
          <w:sz w:val="28"/>
          <w:szCs w:val="28"/>
        </w:rPr>
        <w:t>.</w:t>
      </w:r>
    </w:p>
    <w:p w:rsidR="007B2AD6" w:rsidRPr="00AC58D3" w:rsidRDefault="007B2AD6"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При проведении запроса котировок извещение о проведении запроса котировок размещается в единой информационной системе не менее чем за пять </w:t>
      </w:r>
      <w:r w:rsidR="009A2E69" w:rsidRPr="00AC58D3">
        <w:rPr>
          <w:rFonts w:ascii="Times New Roman" w:hAnsi="Times New Roman"/>
          <w:sz w:val="28"/>
          <w:szCs w:val="28"/>
        </w:rPr>
        <w:t xml:space="preserve">рабочих </w:t>
      </w:r>
      <w:r w:rsidRPr="00AC58D3">
        <w:rPr>
          <w:rFonts w:ascii="Times New Roman" w:hAnsi="Times New Roman"/>
          <w:sz w:val="28"/>
          <w:szCs w:val="28"/>
        </w:rPr>
        <w:t>дней до дня истечения срока подачи заявок на участие в запросе котировок.</w:t>
      </w:r>
    </w:p>
    <w:p w:rsidR="000A32D2" w:rsidRPr="00AC58D3" w:rsidRDefault="000A32D2"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4.4.</w:t>
      </w:r>
      <w:r w:rsidR="00E35B19" w:rsidRPr="00AC58D3">
        <w:rPr>
          <w:rFonts w:ascii="Times New Roman" w:hAnsi="Times New Roman"/>
          <w:sz w:val="28"/>
          <w:szCs w:val="28"/>
        </w:rPr>
        <w:t>2</w:t>
      </w:r>
      <w:r w:rsidRPr="00AC58D3">
        <w:rPr>
          <w:rFonts w:ascii="Times New Roman" w:hAnsi="Times New Roman"/>
          <w:sz w:val="28"/>
          <w:szCs w:val="28"/>
        </w:rPr>
        <w:t xml:space="preserve">. </w:t>
      </w:r>
      <w:r w:rsidR="000C6DDA" w:rsidRPr="00AC58D3">
        <w:rPr>
          <w:rFonts w:ascii="Times New Roman" w:hAnsi="Times New Roman"/>
          <w:sz w:val="28"/>
          <w:szCs w:val="28"/>
        </w:rPr>
        <w:t>З</w:t>
      </w:r>
      <w:r w:rsidR="00EB40C4" w:rsidRPr="00AC58D3">
        <w:rPr>
          <w:rFonts w:ascii="Times New Roman" w:hAnsi="Times New Roman"/>
          <w:sz w:val="28"/>
          <w:szCs w:val="28"/>
        </w:rPr>
        <w:t xml:space="preserve">апрос </w:t>
      </w:r>
      <w:r w:rsidR="000F2DA4" w:rsidRPr="00AC58D3">
        <w:rPr>
          <w:rFonts w:ascii="Times New Roman" w:hAnsi="Times New Roman"/>
          <w:sz w:val="28"/>
          <w:szCs w:val="28"/>
        </w:rPr>
        <w:t>котировок</w:t>
      </w:r>
      <w:r w:rsidR="00EB40C4" w:rsidRPr="00AC58D3">
        <w:rPr>
          <w:rFonts w:ascii="Times New Roman" w:hAnsi="Times New Roman"/>
          <w:sz w:val="28"/>
          <w:szCs w:val="28"/>
        </w:rPr>
        <w:t xml:space="preserve"> </w:t>
      </w:r>
      <w:r w:rsidRPr="00AC58D3">
        <w:rPr>
          <w:rFonts w:ascii="Times New Roman" w:hAnsi="Times New Roman"/>
          <w:sz w:val="28"/>
          <w:szCs w:val="28"/>
        </w:rPr>
        <w:t>проводится в соответствии с разделом</w:t>
      </w:r>
      <w:r w:rsidR="00695839" w:rsidRPr="00AC58D3">
        <w:rPr>
          <w:rFonts w:ascii="Times New Roman" w:hAnsi="Times New Roman"/>
          <w:sz w:val="28"/>
          <w:szCs w:val="28"/>
        </w:rPr>
        <w:t xml:space="preserve"> </w:t>
      </w:r>
      <w:r w:rsidR="00304A56" w:rsidRPr="00AC58D3">
        <w:rPr>
          <w:rFonts w:ascii="Times New Roman" w:hAnsi="Times New Roman"/>
          <w:sz w:val="28"/>
          <w:szCs w:val="28"/>
        </w:rPr>
        <w:t>8</w:t>
      </w:r>
      <w:r w:rsidRPr="00AC58D3">
        <w:rPr>
          <w:rFonts w:ascii="Times New Roman" w:hAnsi="Times New Roman"/>
          <w:sz w:val="28"/>
          <w:szCs w:val="28"/>
        </w:rPr>
        <w:t xml:space="preserve"> настоящего Положения.</w:t>
      </w:r>
    </w:p>
    <w:p w:rsidR="000A32D2" w:rsidRPr="00AC58D3" w:rsidRDefault="000A32D2" w:rsidP="00661ECE">
      <w:pPr>
        <w:pStyle w:val="12"/>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4.5. </w:t>
      </w:r>
      <w:r w:rsidR="000C6DDA" w:rsidRPr="00AC58D3">
        <w:rPr>
          <w:rFonts w:ascii="Times New Roman" w:hAnsi="Times New Roman"/>
          <w:b/>
          <w:sz w:val="28"/>
          <w:szCs w:val="28"/>
        </w:rPr>
        <w:t>З</w:t>
      </w:r>
      <w:r w:rsidR="00EB40C4" w:rsidRPr="00AC58D3">
        <w:rPr>
          <w:rFonts w:ascii="Times New Roman" w:hAnsi="Times New Roman"/>
          <w:b/>
          <w:sz w:val="28"/>
          <w:szCs w:val="28"/>
        </w:rPr>
        <w:t xml:space="preserve">апрос </w:t>
      </w:r>
      <w:r w:rsidR="000C6DDA" w:rsidRPr="00AC58D3">
        <w:rPr>
          <w:rFonts w:ascii="Times New Roman" w:hAnsi="Times New Roman"/>
          <w:b/>
          <w:sz w:val="28"/>
          <w:szCs w:val="28"/>
        </w:rPr>
        <w:t>предложений</w:t>
      </w:r>
    </w:p>
    <w:p w:rsidR="007416A7" w:rsidRPr="00AC58D3" w:rsidRDefault="000A32D2"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4.5.1. Запрос предложений – </w:t>
      </w:r>
      <w:r w:rsidR="007416A7" w:rsidRPr="00AC58D3">
        <w:rPr>
          <w:rFonts w:ascii="Times New Roman" w:hAnsi="Times New Roman" w:cs="Times New Roman"/>
          <w:sz w:val="28"/>
          <w:szCs w:val="28"/>
        </w:rPr>
        <w:t>конкурентная процедура закупки, являющаяся торгами,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B2AD6" w:rsidRPr="00AC58D3" w:rsidRDefault="007B2AD6"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w:t>
      </w:r>
      <w:r w:rsidR="00695839" w:rsidRPr="00AC58D3">
        <w:rPr>
          <w:rFonts w:ascii="Times New Roman" w:hAnsi="Times New Roman"/>
          <w:sz w:val="28"/>
          <w:szCs w:val="28"/>
        </w:rPr>
        <w:t>семь</w:t>
      </w:r>
      <w:r w:rsidRPr="00AC58D3">
        <w:rPr>
          <w:rFonts w:ascii="Times New Roman" w:hAnsi="Times New Roman"/>
          <w:sz w:val="28"/>
          <w:szCs w:val="28"/>
        </w:rPr>
        <w:t xml:space="preserve"> рабочих дней до дня проведения такого запроса.</w:t>
      </w:r>
    </w:p>
    <w:p w:rsidR="000A32D2" w:rsidRPr="00AC58D3" w:rsidRDefault="000A32D2" w:rsidP="00661ECE">
      <w:pPr>
        <w:pStyle w:val="-3"/>
        <w:tabs>
          <w:tab w:val="clear" w:pos="1701"/>
        </w:tabs>
        <w:spacing w:line="240" w:lineRule="auto"/>
        <w:contextualSpacing/>
        <w:rPr>
          <w:szCs w:val="28"/>
        </w:rPr>
      </w:pPr>
      <w:r w:rsidRPr="00AC58D3">
        <w:rPr>
          <w:szCs w:val="28"/>
        </w:rPr>
        <w:t>4.5</w:t>
      </w:r>
      <w:r w:rsidR="00E35B19" w:rsidRPr="00AC58D3">
        <w:rPr>
          <w:szCs w:val="28"/>
        </w:rPr>
        <w:t>.2</w:t>
      </w:r>
      <w:r w:rsidRPr="00AC58D3">
        <w:rPr>
          <w:szCs w:val="28"/>
        </w:rPr>
        <w:t xml:space="preserve">. Запрос предложений проводится </w:t>
      </w:r>
      <w:r w:rsidR="00304A56" w:rsidRPr="00AC58D3">
        <w:rPr>
          <w:szCs w:val="28"/>
        </w:rPr>
        <w:t>в соответствии с разделом 9</w:t>
      </w:r>
      <w:r w:rsidRPr="00AC58D3">
        <w:rPr>
          <w:szCs w:val="28"/>
        </w:rPr>
        <w:t xml:space="preserve"> настоящего Положения.</w:t>
      </w:r>
    </w:p>
    <w:p w:rsidR="00C857D9" w:rsidRDefault="00C857D9" w:rsidP="00661ECE">
      <w:pPr>
        <w:pStyle w:val="-3"/>
        <w:tabs>
          <w:tab w:val="clear" w:pos="1701"/>
        </w:tabs>
        <w:spacing w:line="240" w:lineRule="auto"/>
        <w:contextualSpacing/>
        <w:rPr>
          <w:b/>
          <w:szCs w:val="28"/>
        </w:rPr>
      </w:pPr>
    </w:p>
    <w:p w:rsidR="00C857D9" w:rsidRDefault="00C857D9" w:rsidP="00661ECE">
      <w:pPr>
        <w:pStyle w:val="-3"/>
        <w:tabs>
          <w:tab w:val="clear" w:pos="1701"/>
        </w:tabs>
        <w:spacing w:line="240" w:lineRule="auto"/>
        <w:contextualSpacing/>
        <w:rPr>
          <w:b/>
          <w:szCs w:val="28"/>
        </w:rPr>
      </w:pPr>
    </w:p>
    <w:p w:rsidR="000A32D2" w:rsidRPr="00AC58D3" w:rsidRDefault="000A32D2" w:rsidP="00661ECE">
      <w:pPr>
        <w:pStyle w:val="-3"/>
        <w:tabs>
          <w:tab w:val="clear" w:pos="1701"/>
        </w:tabs>
        <w:spacing w:line="240" w:lineRule="auto"/>
        <w:contextualSpacing/>
        <w:rPr>
          <w:b/>
          <w:szCs w:val="28"/>
        </w:rPr>
      </w:pPr>
      <w:r w:rsidRPr="00AC58D3">
        <w:rPr>
          <w:b/>
          <w:szCs w:val="28"/>
        </w:rPr>
        <w:lastRenderedPageBreak/>
        <w:t>4.6. Простая закупка</w:t>
      </w:r>
    </w:p>
    <w:p w:rsidR="00C523BB" w:rsidRPr="00AC58D3" w:rsidRDefault="00C523BB" w:rsidP="00661ECE">
      <w:pPr>
        <w:pStyle w:val="-3"/>
        <w:tabs>
          <w:tab w:val="clear" w:pos="1701"/>
        </w:tabs>
        <w:spacing w:line="240" w:lineRule="auto"/>
        <w:contextualSpacing/>
        <w:rPr>
          <w:szCs w:val="28"/>
        </w:rPr>
      </w:pPr>
      <w:r w:rsidRPr="00AC58D3">
        <w:rPr>
          <w:szCs w:val="28"/>
        </w:rPr>
        <w:t xml:space="preserve">4.6.1. Простая закупка – закупка товаров, работ, услуг, стоимость которой составляет до </w:t>
      </w:r>
      <w:r w:rsidR="00752569" w:rsidRPr="00AC3EFC">
        <w:rPr>
          <w:szCs w:val="28"/>
        </w:rPr>
        <w:t>500</w:t>
      </w:r>
      <w:r w:rsidR="00752569" w:rsidRPr="00AC58D3">
        <w:rPr>
          <w:szCs w:val="28"/>
        </w:rPr>
        <w:t> 000 (</w:t>
      </w:r>
      <w:r w:rsidR="00752569">
        <w:rPr>
          <w:szCs w:val="28"/>
        </w:rPr>
        <w:t>пятьсот</w:t>
      </w:r>
      <w:r w:rsidR="00752569" w:rsidRPr="00AC58D3">
        <w:rPr>
          <w:szCs w:val="28"/>
        </w:rPr>
        <w:t xml:space="preserve"> тысяч) рублей </w:t>
      </w:r>
      <w:r w:rsidR="00695839" w:rsidRPr="00AC58D3">
        <w:rPr>
          <w:szCs w:val="28"/>
        </w:rPr>
        <w:t>(включительно)</w:t>
      </w:r>
      <w:r w:rsidRPr="00AC58D3">
        <w:rPr>
          <w:szCs w:val="28"/>
        </w:rPr>
        <w:t xml:space="preserve">, с учетом НДС. При этом совокупный годовой объем закупок, осуществляемых путем проведения простой закупки, не должен превышать </w:t>
      </w:r>
      <w:r w:rsidR="00752569">
        <w:rPr>
          <w:szCs w:val="28"/>
        </w:rPr>
        <w:t>5</w:t>
      </w:r>
      <w:r w:rsidR="000F2DA4" w:rsidRPr="00AC58D3">
        <w:rPr>
          <w:szCs w:val="28"/>
        </w:rPr>
        <w:t xml:space="preserve"> </w:t>
      </w:r>
      <w:r w:rsidRPr="00AC58D3">
        <w:rPr>
          <w:szCs w:val="28"/>
        </w:rPr>
        <w:t>процентов объема средств, предусмотренных на все закупки заказчика в соответствии с планом закупок товаров, работ, услуг на текущий год.</w:t>
      </w:r>
    </w:p>
    <w:p w:rsidR="00C523BB" w:rsidRPr="00AC58D3" w:rsidRDefault="00C523BB" w:rsidP="00661ECE">
      <w:pPr>
        <w:pStyle w:val="-3"/>
        <w:tabs>
          <w:tab w:val="clear" w:pos="1701"/>
        </w:tabs>
        <w:spacing w:line="240" w:lineRule="auto"/>
        <w:contextualSpacing/>
        <w:rPr>
          <w:szCs w:val="28"/>
        </w:rPr>
      </w:pPr>
      <w:r w:rsidRPr="00AC58D3">
        <w:rPr>
          <w:szCs w:val="28"/>
        </w:rPr>
        <w:t>4.6.2. Заказчик вправе отказаться от проведения простой закупки на любом этапе ее проведения.</w:t>
      </w:r>
    </w:p>
    <w:p w:rsidR="00C523BB" w:rsidRPr="00AC58D3" w:rsidRDefault="00C523BB" w:rsidP="00661ECE">
      <w:pPr>
        <w:pStyle w:val="-3"/>
        <w:tabs>
          <w:tab w:val="clear" w:pos="1701"/>
        </w:tabs>
        <w:spacing w:line="240" w:lineRule="auto"/>
        <w:contextualSpacing/>
        <w:rPr>
          <w:szCs w:val="28"/>
        </w:rPr>
      </w:pPr>
      <w:r w:rsidRPr="00AC58D3">
        <w:rPr>
          <w:szCs w:val="28"/>
        </w:rPr>
        <w:t xml:space="preserve">4.6.3. Поставщик (подрядчик, исполнитель) определяется, исходя из наилучших условий исполнения договора (цена, сроки, качество и т.п.), предложенных им самим посредством письменных сообщений (в т.ч. по средствам факсимильной связи) или сообщений в электронной форме. Допустимо определять поставщика (подрядчика, исполнителя) также на основании информации, полученной из открытых источников (из информационно-телекоммуникационной сети </w:t>
      </w:r>
      <w:r w:rsidR="00AC58D3" w:rsidRPr="00AC58D3">
        <w:rPr>
          <w:szCs w:val="28"/>
        </w:rPr>
        <w:t>«</w:t>
      </w:r>
      <w:r w:rsidRPr="00AC58D3">
        <w:rPr>
          <w:szCs w:val="28"/>
        </w:rPr>
        <w:t>Интернет</w:t>
      </w:r>
      <w:r w:rsidR="00AC58D3" w:rsidRPr="00AC58D3">
        <w:rPr>
          <w:szCs w:val="28"/>
        </w:rPr>
        <w:t>»</w:t>
      </w:r>
      <w:r w:rsidRPr="00AC58D3">
        <w:rPr>
          <w:szCs w:val="28"/>
        </w:rPr>
        <w:t>, распространяемых прайс-листов, рекламных продуктов и т.д.).</w:t>
      </w:r>
    </w:p>
    <w:p w:rsidR="00C523BB" w:rsidRPr="00AC58D3" w:rsidRDefault="00C523BB" w:rsidP="00661ECE">
      <w:pPr>
        <w:pStyle w:val="-3"/>
        <w:tabs>
          <w:tab w:val="clear" w:pos="1701"/>
        </w:tabs>
        <w:spacing w:line="240" w:lineRule="auto"/>
        <w:contextualSpacing/>
        <w:rPr>
          <w:szCs w:val="28"/>
        </w:rPr>
      </w:pPr>
      <w:r w:rsidRPr="00AC58D3">
        <w:rPr>
          <w:szCs w:val="28"/>
        </w:rPr>
        <w:t xml:space="preserve">4.6.4. Простая </w:t>
      </w:r>
      <w:r w:rsidR="00182E69" w:rsidRPr="00AC58D3">
        <w:rPr>
          <w:szCs w:val="28"/>
        </w:rPr>
        <w:t xml:space="preserve">Закупка </w:t>
      </w:r>
      <w:r w:rsidRPr="00AC58D3">
        <w:rPr>
          <w:szCs w:val="28"/>
        </w:rPr>
        <w:t>проводи</w:t>
      </w:r>
      <w:r w:rsidR="00304A56" w:rsidRPr="00AC58D3">
        <w:rPr>
          <w:szCs w:val="28"/>
        </w:rPr>
        <w:t>тся в соответствии с разделом 10</w:t>
      </w:r>
      <w:r w:rsidRPr="00AC58D3">
        <w:rPr>
          <w:szCs w:val="28"/>
        </w:rPr>
        <w:t xml:space="preserve"> настоящего Положения</w:t>
      </w:r>
    </w:p>
    <w:p w:rsidR="000A32D2" w:rsidRPr="00AC58D3" w:rsidRDefault="000A32D2" w:rsidP="00661ECE">
      <w:pPr>
        <w:pStyle w:val="12"/>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4.</w:t>
      </w:r>
      <w:r w:rsidR="00325D77" w:rsidRPr="00AC58D3">
        <w:rPr>
          <w:rFonts w:ascii="Times New Roman" w:hAnsi="Times New Roman"/>
          <w:b/>
          <w:sz w:val="28"/>
          <w:szCs w:val="28"/>
        </w:rPr>
        <w:t>7</w:t>
      </w:r>
      <w:r w:rsidRPr="00AC58D3">
        <w:rPr>
          <w:rFonts w:ascii="Times New Roman" w:hAnsi="Times New Roman"/>
          <w:b/>
          <w:sz w:val="28"/>
          <w:szCs w:val="28"/>
        </w:rPr>
        <w:t>. Закупка у единственного поставщика (исполнителя, подрядчика)</w:t>
      </w:r>
    </w:p>
    <w:p w:rsidR="000A32D2" w:rsidRPr="00AC58D3" w:rsidRDefault="000A32D2" w:rsidP="00661ECE">
      <w:pPr>
        <w:tabs>
          <w:tab w:val="left" w:pos="0"/>
        </w:tabs>
        <w:suppressAutoHyphen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4.</w:t>
      </w:r>
      <w:r w:rsidR="00325D77" w:rsidRPr="00AC58D3">
        <w:rPr>
          <w:rFonts w:ascii="Times New Roman" w:hAnsi="Times New Roman" w:cs="Times New Roman"/>
          <w:sz w:val="28"/>
          <w:szCs w:val="28"/>
        </w:rPr>
        <w:t>7</w:t>
      </w:r>
      <w:r w:rsidRPr="00AC58D3">
        <w:rPr>
          <w:rFonts w:ascii="Times New Roman" w:hAnsi="Times New Roman" w:cs="Times New Roman"/>
          <w:sz w:val="28"/>
          <w:szCs w:val="28"/>
        </w:rPr>
        <w:t xml:space="preserve">.1. Заказчик вправе осуществлять закупки у единственного </w:t>
      </w:r>
      <w:r w:rsidR="00D035FB" w:rsidRPr="00AC58D3">
        <w:rPr>
          <w:rFonts w:ascii="Times New Roman" w:hAnsi="Times New Roman" w:cs="Times New Roman"/>
          <w:sz w:val="28"/>
          <w:szCs w:val="28"/>
        </w:rPr>
        <w:t>П</w:t>
      </w:r>
      <w:r w:rsidRPr="00AC58D3">
        <w:rPr>
          <w:rFonts w:ascii="Times New Roman" w:hAnsi="Times New Roman" w:cs="Times New Roman"/>
          <w:sz w:val="28"/>
          <w:szCs w:val="28"/>
        </w:rPr>
        <w:t>оставщика (</w:t>
      </w:r>
      <w:r w:rsidR="00D035FB" w:rsidRPr="00AC58D3">
        <w:rPr>
          <w:rFonts w:ascii="Times New Roman" w:hAnsi="Times New Roman" w:cs="Times New Roman"/>
          <w:sz w:val="28"/>
          <w:szCs w:val="28"/>
        </w:rPr>
        <w:t>И</w:t>
      </w:r>
      <w:r w:rsidRPr="00AC58D3">
        <w:rPr>
          <w:rFonts w:ascii="Times New Roman" w:hAnsi="Times New Roman" w:cs="Times New Roman"/>
          <w:sz w:val="28"/>
          <w:szCs w:val="28"/>
        </w:rPr>
        <w:t xml:space="preserve">сполнителя, </w:t>
      </w:r>
      <w:r w:rsidR="00D035FB" w:rsidRPr="00AC58D3">
        <w:rPr>
          <w:rFonts w:ascii="Times New Roman" w:hAnsi="Times New Roman" w:cs="Times New Roman"/>
          <w:sz w:val="28"/>
          <w:szCs w:val="28"/>
        </w:rPr>
        <w:t>П</w:t>
      </w:r>
      <w:r w:rsidRPr="00AC58D3">
        <w:rPr>
          <w:rFonts w:ascii="Times New Roman" w:hAnsi="Times New Roman" w:cs="Times New Roman"/>
          <w:sz w:val="28"/>
          <w:szCs w:val="28"/>
        </w:rPr>
        <w:t>одрядчика) в следующих случаях:</w:t>
      </w:r>
    </w:p>
    <w:p w:rsidR="00954277"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1) </w:t>
      </w:r>
      <w:r w:rsidR="00C523BB" w:rsidRPr="00AC58D3">
        <w:rPr>
          <w:rFonts w:ascii="Times New Roman" w:hAnsi="Times New Roman"/>
          <w:sz w:val="28"/>
          <w:szCs w:val="28"/>
        </w:rPr>
        <w:t xml:space="preserve">Осуществляется закупка товаров, работ, услуг, стоимость которой </w:t>
      </w:r>
      <w:r w:rsidR="00954277" w:rsidRPr="00AC58D3">
        <w:rPr>
          <w:rFonts w:ascii="Times New Roman" w:hAnsi="Times New Roman"/>
          <w:sz w:val="28"/>
          <w:szCs w:val="28"/>
        </w:rPr>
        <w:t>не превышает</w:t>
      </w:r>
      <w:r w:rsidR="00C523BB" w:rsidRPr="00AC58D3">
        <w:rPr>
          <w:rFonts w:ascii="Times New Roman" w:hAnsi="Times New Roman"/>
          <w:sz w:val="28"/>
          <w:szCs w:val="28"/>
        </w:rPr>
        <w:t xml:space="preserve"> 100 000 (сто тысяч) рублей</w:t>
      </w:r>
      <w:r w:rsidR="004A7CDE" w:rsidRPr="00AC58D3">
        <w:rPr>
          <w:rFonts w:ascii="Times New Roman" w:hAnsi="Times New Roman"/>
          <w:sz w:val="28"/>
          <w:szCs w:val="28"/>
        </w:rPr>
        <w:t>.</w:t>
      </w:r>
      <w:r w:rsidR="00163D82" w:rsidRPr="00AC58D3">
        <w:rPr>
          <w:rFonts w:ascii="Times New Roman" w:hAnsi="Times New Roman"/>
          <w:sz w:val="28"/>
          <w:szCs w:val="28"/>
        </w:rPr>
        <w:tab/>
      </w:r>
    </w:p>
    <w:p w:rsidR="00163D82" w:rsidRPr="00AC58D3" w:rsidRDefault="00163D82"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В случае если в соответствии с настоящим подпунктом Заказчиком осуществлены закупки товаров, работ, услуг, аналогичн</w:t>
      </w:r>
      <w:r w:rsidR="00D035FB" w:rsidRPr="00AC58D3">
        <w:rPr>
          <w:rFonts w:ascii="Times New Roman" w:hAnsi="Times New Roman"/>
          <w:sz w:val="28"/>
          <w:szCs w:val="28"/>
        </w:rPr>
        <w:t>ые</w:t>
      </w:r>
      <w:r w:rsidRPr="00AC58D3">
        <w:rPr>
          <w:rFonts w:ascii="Times New Roman" w:hAnsi="Times New Roman"/>
          <w:sz w:val="28"/>
          <w:szCs w:val="28"/>
        </w:rPr>
        <w:t xml:space="preserve"> по своим техническим и функциональным характеристикам, у одного Поставщика, Подрядчика, Исполнителя путем заключения с ним</w:t>
      </w:r>
      <w:r w:rsidR="00D035FB" w:rsidRPr="00AC58D3">
        <w:rPr>
          <w:rFonts w:ascii="Times New Roman" w:hAnsi="Times New Roman"/>
          <w:sz w:val="28"/>
          <w:szCs w:val="28"/>
        </w:rPr>
        <w:t>и</w:t>
      </w:r>
      <w:r w:rsidRPr="00AC58D3">
        <w:rPr>
          <w:rFonts w:ascii="Times New Roman" w:hAnsi="Times New Roman"/>
          <w:sz w:val="28"/>
          <w:szCs w:val="28"/>
        </w:rPr>
        <w:t xml:space="preserve"> самостоятельных договоров, цена каждого из которых не превышает 100 000 (сто тысяч) рублей, указанные договоры не являются вз</w:t>
      </w:r>
      <w:r w:rsidR="002F074C" w:rsidRPr="00AC58D3">
        <w:rPr>
          <w:rFonts w:ascii="Times New Roman" w:hAnsi="Times New Roman"/>
          <w:sz w:val="28"/>
          <w:szCs w:val="28"/>
        </w:rPr>
        <w:t>аимосвязанной (единой) сделкой.</w:t>
      </w:r>
      <w:r w:rsidR="00C26CF5" w:rsidRPr="00AC58D3">
        <w:rPr>
          <w:rFonts w:ascii="Times New Roman" w:hAnsi="Times New Roman"/>
          <w:sz w:val="28"/>
          <w:szCs w:val="28"/>
        </w:rPr>
        <w:t xml:space="preserve"> </w:t>
      </w:r>
    </w:p>
    <w:p w:rsidR="00954277" w:rsidRPr="00AC58D3" w:rsidRDefault="00954277"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При этом совокупный годовой объем закупок, осуществляемых путем проведения закупок у единственного поставщика на основании настоящего подпункта, не должен превышать </w:t>
      </w:r>
      <w:r w:rsidR="00545E1B">
        <w:rPr>
          <w:rFonts w:ascii="Times New Roman" w:hAnsi="Times New Roman"/>
          <w:sz w:val="28"/>
          <w:szCs w:val="28"/>
        </w:rPr>
        <w:t>10</w:t>
      </w:r>
      <w:r w:rsidRPr="00AC58D3">
        <w:rPr>
          <w:rFonts w:ascii="Times New Roman" w:hAnsi="Times New Roman"/>
          <w:sz w:val="28"/>
          <w:szCs w:val="28"/>
        </w:rPr>
        <w:t xml:space="preserve"> процентов объема средств, предусмотренных на все закупки заказчика в соответствии с планом закупок товаров, работ, услуг на текущий год.</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2) </w:t>
      </w:r>
      <w:r w:rsidR="00BC66A9" w:rsidRPr="00AC58D3">
        <w:rPr>
          <w:rFonts w:ascii="Times New Roman" w:hAnsi="Times New Roman"/>
          <w:sz w:val="28"/>
          <w:szCs w:val="28"/>
        </w:rPr>
        <w:t>Заключение и пролонгация договоров по п</w:t>
      </w:r>
      <w:r w:rsidR="000A32D2" w:rsidRPr="00AC58D3">
        <w:rPr>
          <w:rFonts w:ascii="Times New Roman" w:hAnsi="Times New Roman"/>
          <w:sz w:val="28"/>
          <w:szCs w:val="28"/>
        </w:rPr>
        <w:t>оставк</w:t>
      </w:r>
      <w:r w:rsidR="00BC66A9" w:rsidRPr="00AC58D3">
        <w:rPr>
          <w:rFonts w:ascii="Times New Roman" w:hAnsi="Times New Roman"/>
          <w:sz w:val="28"/>
          <w:szCs w:val="28"/>
        </w:rPr>
        <w:t>е</w:t>
      </w:r>
      <w:r w:rsidR="000A32D2" w:rsidRPr="00AC58D3">
        <w:rPr>
          <w:rFonts w:ascii="Times New Roman" w:hAnsi="Times New Roman"/>
          <w:sz w:val="28"/>
          <w:szCs w:val="28"/>
        </w:rPr>
        <w:t xml:space="preserve"> товаров, выполнени</w:t>
      </w:r>
      <w:r w:rsidR="00BC66A9" w:rsidRPr="00AC58D3">
        <w:rPr>
          <w:rFonts w:ascii="Times New Roman" w:hAnsi="Times New Roman"/>
          <w:sz w:val="28"/>
          <w:szCs w:val="28"/>
        </w:rPr>
        <w:t>ю</w:t>
      </w:r>
      <w:r w:rsidR="000A32D2" w:rsidRPr="00AC58D3">
        <w:rPr>
          <w:rFonts w:ascii="Times New Roman" w:hAnsi="Times New Roman"/>
          <w:sz w:val="28"/>
          <w:szCs w:val="28"/>
        </w:rPr>
        <w:t xml:space="preserve"> работ, оказани</w:t>
      </w:r>
      <w:r w:rsidR="00BC66A9" w:rsidRPr="00AC58D3">
        <w:rPr>
          <w:rFonts w:ascii="Times New Roman" w:hAnsi="Times New Roman"/>
          <w:sz w:val="28"/>
          <w:szCs w:val="28"/>
        </w:rPr>
        <w:t>ю</w:t>
      </w:r>
      <w:r w:rsidR="000A32D2" w:rsidRPr="00AC58D3">
        <w:rPr>
          <w:rFonts w:ascii="Times New Roman" w:hAnsi="Times New Roman"/>
          <w:sz w:val="28"/>
          <w:szCs w:val="28"/>
        </w:rPr>
        <w:t xml:space="preserve"> услуг</w:t>
      </w:r>
      <w:r w:rsidR="00645194" w:rsidRPr="00AC58D3">
        <w:rPr>
          <w:rFonts w:ascii="Times New Roman" w:hAnsi="Times New Roman"/>
          <w:sz w:val="28"/>
          <w:szCs w:val="28"/>
        </w:rPr>
        <w:t xml:space="preserve"> </w:t>
      </w:r>
      <w:r w:rsidR="00BC66A9" w:rsidRPr="00AC58D3">
        <w:rPr>
          <w:rFonts w:ascii="Times New Roman" w:hAnsi="Times New Roman"/>
          <w:sz w:val="28"/>
          <w:szCs w:val="28"/>
        </w:rPr>
        <w:t xml:space="preserve">которые </w:t>
      </w:r>
      <w:r w:rsidR="000A32D2" w:rsidRPr="00AC58D3">
        <w:rPr>
          <w:rFonts w:ascii="Times New Roman" w:hAnsi="Times New Roman"/>
          <w:sz w:val="28"/>
          <w:szCs w:val="28"/>
        </w:rPr>
        <w:t xml:space="preserve">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0A32D2" w:rsidRPr="00AC58D3">
          <w:rPr>
            <w:rFonts w:ascii="Times New Roman" w:hAnsi="Times New Roman"/>
            <w:sz w:val="28"/>
            <w:szCs w:val="28"/>
          </w:rPr>
          <w:t>1995 г</w:t>
        </w:r>
      </w:smartTag>
      <w:r w:rsidR="000A32D2" w:rsidRPr="00AC58D3">
        <w:rPr>
          <w:rFonts w:ascii="Times New Roman" w:hAnsi="Times New Roman"/>
          <w:sz w:val="28"/>
          <w:szCs w:val="28"/>
        </w:rPr>
        <w:t xml:space="preserve">. № 147-ФЗ </w:t>
      </w:r>
      <w:r w:rsidR="00AC58D3" w:rsidRPr="00AC58D3">
        <w:rPr>
          <w:rFonts w:ascii="Times New Roman" w:hAnsi="Times New Roman"/>
          <w:sz w:val="28"/>
          <w:szCs w:val="28"/>
        </w:rPr>
        <w:t>«</w:t>
      </w:r>
      <w:r w:rsidR="000A32D2" w:rsidRPr="00AC58D3">
        <w:rPr>
          <w:rFonts w:ascii="Times New Roman" w:hAnsi="Times New Roman"/>
          <w:sz w:val="28"/>
          <w:szCs w:val="28"/>
        </w:rPr>
        <w:t>О естественных монополиях</w:t>
      </w:r>
      <w:r w:rsidR="00AC58D3" w:rsidRPr="00AC58D3">
        <w:rPr>
          <w:rFonts w:ascii="Times New Roman" w:hAnsi="Times New Roman"/>
          <w:sz w:val="28"/>
          <w:szCs w:val="28"/>
        </w:rPr>
        <w:t>»</w:t>
      </w:r>
      <w:r w:rsidR="000A32D2" w:rsidRPr="00AC58D3">
        <w:rPr>
          <w:rFonts w:ascii="Times New Roman" w:hAnsi="Times New Roman"/>
          <w:sz w:val="28"/>
          <w:szCs w:val="28"/>
        </w:rPr>
        <w:t>.</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3) </w:t>
      </w:r>
      <w:r w:rsidR="000A32D2" w:rsidRPr="00AC58D3">
        <w:rPr>
          <w:rFonts w:ascii="Times New Roman" w:hAnsi="Times New Roman"/>
          <w:sz w:val="28"/>
          <w:szCs w:val="28"/>
        </w:rPr>
        <w:t>Заключ</w:t>
      </w:r>
      <w:r w:rsidR="00BC66A9" w:rsidRPr="00AC58D3">
        <w:rPr>
          <w:rFonts w:ascii="Times New Roman" w:hAnsi="Times New Roman"/>
          <w:sz w:val="28"/>
          <w:szCs w:val="28"/>
        </w:rPr>
        <w:t>ение и пролонгация</w:t>
      </w:r>
      <w:r w:rsidR="000A32D2" w:rsidRPr="00AC58D3">
        <w:rPr>
          <w:rFonts w:ascii="Times New Roman" w:hAnsi="Times New Roman"/>
          <w:sz w:val="28"/>
          <w:szCs w:val="28"/>
        </w:rPr>
        <w:t xml:space="preserve"> договор</w:t>
      </w:r>
      <w:r w:rsidR="00BC66A9" w:rsidRPr="00AC58D3">
        <w:rPr>
          <w:rFonts w:ascii="Times New Roman" w:hAnsi="Times New Roman"/>
          <w:sz w:val="28"/>
          <w:szCs w:val="28"/>
        </w:rPr>
        <w:t>ов</w:t>
      </w:r>
      <w:r w:rsidR="000A32D2" w:rsidRPr="00AC58D3">
        <w:rPr>
          <w:rFonts w:ascii="Times New Roman" w:hAnsi="Times New Roman"/>
          <w:sz w:val="28"/>
          <w:szCs w:val="28"/>
        </w:rPr>
        <w:t xml:space="preserve"> энергоснабжения или купли-продажи электрической энергии с поставщиком электрической энергии.</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4) </w:t>
      </w:r>
      <w:r w:rsidR="000A32D2" w:rsidRPr="00AC58D3">
        <w:rPr>
          <w:rFonts w:ascii="Times New Roman" w:hAnsi="Times New Roman"/>
          <w:sz w:val="28"/>
          <w:szCs w:val="28"/>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w:t>
      </w:r>
      <w:r w:rsidR="000A32D2" w:rsidRPr="00AC58D3">
        <w:rPr>
          <w:rFonts w:ascii="Times New Roman" w:hAnsi="Times New Roman"/>
          <w:sz w:val="28"/>
          <w:szCs w:val="28"/>
        </w:rPr>
        <w:lastRenderedPageBreak/>
        <w:t>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5) </w:t>
      </w:r>
      <w:r w:rsidR="00BC66A9" w:rsidRPr="00AC58D3">
        <w:rPr>
          <w:rFonts w:ascii="Times New Roman" w:hAnsi="Times New Roman"/>
          <w:sz w:val="28"/>
          <w:szCs w:val="28"/>
        </w:rPr>
        <w:t>Заключение и пролонгация договоров на</w:t>
      </w:r>
      <w:r w:rsidR="000A32D2" w:rsidRPr="00AC58D3">
        <w:rPr>
          <w:rFonts w:ascii="Times New Roman" w:hAnsi="Times New Roman"/>
          <w:sz w:val="28"/>
          <w:szCs w:val="28"/>
        </w:rPr>
        <w:t xml:space="preserve">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F33DC"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6) </w:t>
      </w:r>
      <w:r w:rsidR="000A32D2" w:rsidRPr="00AC58D3">
        <w:rPr>
          <w:rFonts w:ascii="Times New Roman" w:hAnsi="Times New Roman"/>
          <w:sz w:val="28"/>
          <w:szCs w:val="28"/>
        </w:rPr>
        <w:t>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объеме, необходимом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r w:rsidR="00D4798C" w:rsidRPr="00AC58D3">
        <w:rPr>
          <w:rFonts w:ascii="Times New Roman" w:hAnsi="Times New Roman"/>
          <w:sz w:val="28"/>
          <w:szCs w:val="28"/>
        </w:rPr>
        <w:t>.</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7) </w:t>
      </w:r>
      <w:r w:rsidR="000A32D2" w:rsidRPr="00AC58D3">
        <w:rPr>
          <w:rFonts w:ascii="Times New Roman" w:hAnsi="Times New Roman"/>
          <w:sz w:val="28"/>
          <w:szCs w:val="28"/>
        </w:rPr>
        <w:t>Закупаемые товары (работы, услуги) могут быть поставлены (выполнены, оказаны) только конкретным (единственным) поставщиком, (исполн</w:t>
      </w:r>
      <w:r w:rsidRPr="00AC58D3">
        <w:rPr>
          <w:rFonts w:ascii="Times New Roman" w:hAnsi="Times New Roman"/>
          <w:sz w:val="28"/>
          <w:szCs w:val="28"/>
        </w:rPr>
        <w:t>ителем, подрядчиком) Примечание:</w:t>
      </w:r>
      <w:r w:rsidR="000A32D2" w:rsidRPr="00AC58D3">
        <w:rPr>
          <w:rFonts w:ascii="Times New Roman" w:hAnsi="Times New Roman"/>
          <w:sz w:val="28"/>
          <w:szCs w:val="28"/>
        </w:rPr>
        <w:t xml:space="preserve"> Критериями, позволяющими воспользоваться данным пунктом, могут быть следующие:</w:t>
      </w:r>
    </w:p>
    <w:p w:rsidR="009725AE" w:rsidRPr="00AC58D3" w:rsidRDefault="009725AE" w:rsidP="00661ECE">
      <w:pPr>
        <w:pStyle w:val="12"/>
        <w:tabs>
          <w:tab w:val="left" w:pos="900"/>
        </w:tabs>
        <w:spacing w:after="0" w:line="240" w:lineRule="auto"/>
        <w:ind w:left="0" w:firstLine="567"/>
        <w:jc w:val="both"/>
        <w:rPr>
          <w:rFonts w:ascii="Times New Roman" w:hAnsi="Times New Roman"/>
          <w:sz w:val="28"/>
          <w:szCs w:val="28"/>
        </w:rPr>
      </w:pPr>
      <w:r w:rsidRPr="00AC58D3">
        <w:rPr>
          <w:rFonts w:ascii="Times New Roman" w:hAnsi="Times New Roman"/>
          <w:sz w:val="28"/>
          <w:szCs w:val="28"/>
        </w:rPr>
        <w:t>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w:t>
      </w:r>
    </w:p>
    <w:p w:rsidR="009725AE" w:rsidRPr="00AC58D3" w:rsidRDefault="009725AE" w:rsidP="00661ECE">
      <w:pPr>
        <w:pStyle w:val="12"/>
        <w:tabs>
          <w:tab w:val="left" w:pos="900"/>
        </w:tabs>
        <w:spacing w:after="0" w:line="240" w:lineRule="auto"/>
        <w:ind w:left="0" w:firstLine="567"/>
        <w:jc w:val="both"/>
        <w:rPr>
          <w:rFonts w:ascii="Times New Roman" w:hAnsi="Times New Roman"/>
          <w:sz w:val="28"/>
          <w:szCs w:val="28"/>
        </w:rPr>
      </w:pPr>
      <w:r w:rsidRPr="00AC58D3">
        <w:rPr>
          <w:rFonts w:ascii="Times New Roman" w:hAnsi="Times New Roman"/>
          <w:sz w:val="28"/>
          <w:szCs w:val="28"/>
        </w:rPr>
        <w:t xml:space="preserve">б) поставщик, является единственным официальным дилером </w:t>
      </w:r>
      <w:r w:rsidR="00FE7CF0" w:rsidRPr="00AC58D3">
        <w:rPr>
          <w:rFonts w:ascii="Times New Roman" w:hAnsi="Times New Roman"/>
          <w:sz w:val="28"/>
          <w:szCs w:val="28"/>
        </w:rPr>
        <w:t>производителя</w:t>
      </w:r>
      <w:r w:rsidRPr="00AC58D3">
        <w:rPr>
          <w:rFonts w:ascii="Times New Roman" w:hAnsi="Times New Roman"/>
          <w:sz w:val="28"/>
          <w:szCs w:val="28"/>
        </w:rPr>
        <w:t>, обладающего вышеуказанными свойствами;</w:t>
      </w:r>
    </w:p>
    <w:p w:rsidR="000A32D2" w:rsidRPr="00AC58D3" w:rsidRDefault="00590AA9" w:rsidP="00661ECE">
      <w:pPr>
        <w:pStyle w:val="12"/>
        <w:tabs>
          <w:tab w:val="left" w:pos="900"/>
        </w:tabs>
        <w:spacing w:after="0" w:line="240" w:lineRule="auto"/>
        <w:ind w:left="0" w:firstLine="567"/>
        <w:jc w:val="both"/>
        <w:rPr>
          <w:rFonts w:ascii="Times New Roman" w:hAnsi="Times New Roman"/>
          <w:sz w:val="28"/>
          <w:szCs w:val="28"/>
        </w:rPr>
      </w:pPr>
      <w:r w:rsidRPr="00AC58D3">
        <w:rPr>
          <w:rFonts w:ascii="Times New Roman" w:hAnsi="Times New Roman"/>
          <w:sz w:val="28"/>
          <w:szCs w:val="28"/>
        </w:rPr>
        <w:t>в</w:t>
      </w:r>
      <w:r w:rsidR="009725AE" w:rsidRPr="00AC58D3">
        <w:rPr>
          <w:rFonts w:ascii="Times New Roman" w:hAnsi="Times New Roman"/>
          <w:sz w:val="28"/>
          <w:szCs w:val="28"/>
        </w:rPr>
        <w:t>) п</w:t>
      </w:r>
      <w:r w:rsidR="00FE7CF0" w:rsidRPr="00AC58D3">
        <w:rPr>
          <w:rFonts w:ascii="Times New Roman" w:hAnsi="Times New Roman"/>
          <w:sz w:val="28"/>
          <w:szCs w:val="28"/>
        </w:rPr>
        <w:t>роизводитель</w:t>
      </w:r>
      <w:r w:rsidR="009725AE" w:rsidRPr="00AC58D3">
        <w:rPr>
          <w:rFonts w:ascii="Times New Roman" w:hAnsi="Times New Roman"/>
          <w:sz w:val="28"/>
          <w:szCs w:val="28"/>
        </w:rPr>
        <w:t xml:space="preserve">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0A32D2" w:rsidRPr="00AC58D3">
        <w:rPr>
          <w:rFonts w:ascii="Times New Roman" w:hAnsi="Times New Roman"/>
          <w:sz w:val="28"/>
          <w:szCs w:val="28"/>
        </w:rPr>
        <w:t>.</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8) </w:t>
      </w:r>
      <w:r w:rsidR="000A32D2" w:rsidRPr="00AC58D3">
        <w:rPr>
          <w:rFonts w:ascii="Times New Roman" w:hAnsi="Times New Roman"/>
          <w:sz w:val="28"/>
          <w:szCs w:val="28"/>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A32D2" w:rsidRPr="00AC58D3" w:rsidRDefault="007444E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9) </w:t>
      </w:r>
      <w:r w:rsidR="000A32D2" w:rsidRPr="00AC58D3">
        <w:rPr>
          <w:rFonts w:ascii="Times New Roman" w:hAnsi="Times New Roman"/>
          <w:sz w:val="28"/>
          <w:szCs w:val="28"/>
        </w:rPr>
        <w:t>Заключается договор на оказание услуг по авторскому контролю за разработкой проектной документации объекта капитального строительства, по авторскому надзору за строительством, реконструкцией, капитальным ремонтам объектов капитального строительства соответствующими авторами.</w:t>
      </w:r>
    </w:p>
    <w:p w:rsidR="000A32D2" w:rsidRPr="00AC58D3" w:rsidRDefault="007444E0" w:rsidP="00661ECE">
      <w:pPr>
        <w:pStyle w:val="12"/>
        <w:tabs>
          <w:tab w:val="left" w:pos="993"/>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10) </w:t>
      </w:r>
      <w:r w:rsidR="000A32D2" w:rsidRPr="00AC58D3">
        <w:rPr>
          <w:rFonts w:ascii="Times New Roman" w:hAnsi="Times New Roman"/>
          <w:sz w:val="28"/>
          <w:szCs w:val="28"/>
        </w:rPr>
        <w:t>Осуществляется закупка на оказание услуг, связанных с направлением работника в служебную командировку.</w:t>
      </w:r>
    </w:p>
    <w:p w:rsidR="000A32D2" w:rsidRPr="00DA7EC0" w:rsidRDefault="007444E0" w:rsidP="00661ECE">
      <w:pPr>
        <w:pStyle w:val="12"/>
        <w:tabs>
          <w:tab w:val="left" w:pos="993"/>
        </w:tabs>
        <w:spacing w:after="0" w:line="240" w:lineRule="auto"/>
        <w:ind w:left="0" w:firstLine="567"/>
        <w:contextualSpacing/>
        <w:jc w:val="both"/>
        <w:rPr>
          <w:rFonts w:ascii="Times New Roman" w:hAnsi="Times New Roman"/>
          <w:sz w:val="29"/>
          <w:szCs w:val="29"/>
        </w:rPr>
      </w:pPr>
      <w:r w:rsidRPr="00AC58D3">
        <w:rPr>
          <w:rFonts w:ascii="Times New Roman" w:hAnsi="Times New Roman"/>
          <w:sz w:val="28"/>
          <w:szCs w:val="28"/>
        </w:rPr>
        <w:t xml:space="preserve">11) </w:t>
      </w:r>
      <w:r w:rsidR="000A32D2" w:rsidRPr="00AC58D3">
        <w:rPr>
          <w:rFonts w:ascii="Times New Roman" w:hAnsi="Times New Roman"/>
          <w:sz w:val="28"/>
          <w:szCs w:val="28"/>
        </w:rPr>
        <w:t xml:space="preserve">Осуществляется закупка на оказание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w:t>
      </w:r>
      <w:r w:rsidR="000A32D2" w:rsidRPr="00DA7EC0">
        <w:rPr>
          <w:rFonts w:ascii="Times New Roman" w:hAnsi="Times New Roman"/>
          <w:sz w:val="29"/>
          <w:szCs w:val="29"/>
        </w:rPr>
        <w:lastRenderedPageBreak/>
        <w:t>находящимся в здании, в котором расположены помещения, переданные в пользование Заказчику.</w:t>
      </w:r>
    </w:p>
    <w:p w:rsidR="00DA7EC0" w:rsidRDefault="00DA7EC0" w:rsidP="00661ECE">
      <w:pPr>
        <w:pStyle w:val="12"/>
        <w:tabs>
          <w:tab w:val="left" w:pos="993"/>
        </w:tabs>
        <w:spacing w:after="0" w:line="240" w:lineRule="auto"/>
        <w:ind w:left="0" w:firstLine="567"/>
        <w:contextualSpacing/>
        <w:jc w:val="both"/>
        <w:rPr>
          <w:rFonts w:ascii="Times New Roman" w:hAnsi="Times New Roman"/>
          <w:sz w:val="29"/>
          <w:szCs w:val="29"/>
        </w:rPr>
      </w:pPr>
    </w:p>
    <w:p w:rsidR="00B91DCA" w:rsidRPr="00DA7EC0" w:rsidRDefault="00B91DCA"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rPr>
        <w:t>12) Проведена конкурентная процедура и закупка признана несостоявшейся в случае, когда не подана ни одна заявка, либо подана единственная заявка которая в соответствии с решением Единой комиссии по закупкам была отклонена и проведение новых процедур закупок, по мнению</w:t>
      </w:r>
      <w:r w:rsidR="00FE7CF0" w:rsidRPr="00DA7EC0">
        <w:rPr>
          <w:rFonts w:ascii="Times New Roman" w:hAnsi="Times New Roman"/>
          <w:sz w:val="29"/>
          <w:szCs w:val="29"/>
        </w:rPr>
        <w:t xml:space="preserve"> инициатора, нецелесообразно</w:t>
      </w:r>
      <w:r w:rsidRPr="00DA7EC0">
        <w:rPr>
          <w:rFonts w:ascii="Times New Roman" w:hAnsi="Times New Roman"/>
          <w:sz w:val="29"/>
          <w:szCs w:val="29"/>
        </w:rPr>
        <w:t>.</w:t>
      </w:r>
    </w:p>
    <w:p w:rsidR="00DA7EC0" w:rsidRDefault="00DA7EC0" w:rsidP="00661ECE">
      <w:pPr>
        <w:pStyle w:val="12"/>
        <w:tabs>
          <w:tab w:val="left" w:pos="993"/>
        </w:tabs>
        <w:spacing w:after="0" w:line="240" w:lineRule="auto"/>
        <w:ind w:left="0" w:firstLine="567"/>
        <w:contextualSpacing/>
        <w:jc w:val="both"/>
        <w:rPr>
          <w:rFonts w:ascii="Times New Roman" w:hAnsi="Times New Roman"/>
          <w:sz w:val="29"/>
          <w:szCs w:val="29"/>
        </w:rPr>
      </w:pPr>
    </w:p>
    <w:p w:rsidR="009D5D12" w:rsidRPr="00DA7EC0" w:rsidRDefault="00B47A44"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rPr>
        <w:t xml:space="preserve">13) </w:t>
      </w:r>
      <w:r w:rsidR="000A32D2" w:rsidRPr="00DA7EC0">
        <w:rPr>
          <w:rFonts w:ascii="Times New Roman" w:hAnsi="Times New Roman"/>
          <w:sz w:val="29"/>
          <w:szCs w:val="29"/>
        </w:rPr>
        <w:t>Проводятся дополнительные закупки, когда по соображениям стандартизации, унификации или для обеспечения совместимости товаров или преемственности (для работ, услуг) с ранее приобретенной продукцией новые закупки должны быть сделаны только у того же Поставщика</w:t>
      </w:r>
      <w:r w:rsidR="009B5441" w:rsidRPr="00DA7EC0">
        <w:rPr>
          <w:rFonts w:ascii="Times New Roman" w:hAnsi="Times New Roman"/>
          <w:sz w:val="29"/>
          <w:szCs w:val="29"/>
        </w:rPr>
        <w:t xml:space="preserve"> (подрядчика, исполнителя)</w:t>
      </w:r>
      <w:r w:rsidR="000A32D2" w:rsidRPr="00DA7EC0">
        <w:rPr>
          <w:rFonts w:ascii="Times New Roman" w:hAnsi="Times New Roman"/>
          <w:sz w:val="29"/>
          <w:szCs w:val="29"/>
        </w:rPr>
        <w:t>. При принятии решения о закупке у единственного источника по данному основанию Заказчик проверяет, действительно ли смена Поставщика</w:t>
      </w:r>
      <w:r w:rsidR="009B5441" w:rsidRPr="00DA7EC0">
        <w:rPr>
          <w:rFonts w:ascii="Times New Roman" w:hAnsi="Times New Roman"/>
          <w:sz w:val="29"/>
          <w:szCs w:val="29"/>
        </w:rPr>
        <w:t xml:space="preserve"> (подрядчика, исполнителя)</w:t>
      </w:r>
      <w:r w:rsidR="000A32D2" w:rsidRPr="00DA7EC0">
        <w:rPr>
          <w:rFonts w:ascii="Times New Roman" w:hAnsi="Times New Roman"/>
          <w:sz w:val="29"/>
          <w:szCs w:val="29"/>
        </w:rPr>
        <w:t>, выполняющего уже действующий договор, вынудит Заказчика: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 при закупке работ (либо услуг) — испытывать значительные трудности от смены Поставщика</w:t>
      </w:r>
      <w:r w:rsidR="009B5441" w:rsidRPr="00DA7EC0">
        <w:rPr>
          <w:rFonts w:ascii="Times New Roman" w:hAnsi="Times New Roman"/>
          <w:sz w:val="29"/>
          <w:szCs w:val="29"/>
        </w:rPr>
        <w:t xml:space="preserve"> (подрядчика, исполнителя)</w:t>
      </w:r>
      <w:r w:rsidR="000A32D2" w:rsidRPr="00DA7EC0">
        <w:rPr>
          <w:rFonts w:ascii="Times New Roman" w:hAnsi="Times New Roman"/>
          <w:sz w:val="29"/>
          <w:szCs w:val="29"/>
        </w:rPr>
        <w:t xml:space="preserve">, обладающего специфическим опытом и наработанными связями для успешного оказания услуг (выполнения работ) данному Заказчику. </w:t>
      </w:r>
      <w:r w:rsidR="00B91DCA" w:rsidRPr="00DA7EC0">
        <w:rPr>
          <w:rFonts w:ascii="Times New Roman" w:hAnsi="Times New Roman"/>
          <w:sz w:val="29"/>
          <w:szCs w:val="29"/>
        </w:rPr>
        <w:t>Сумма дополнительной закупки (или общая для нескольких, если дополнительная закупка у данного Поставщика</w:t>
      </w:r>
      <w:r w:rsidR="009B5441" w:rsidRPr="00DA7EC0">
        <w:rPr>
          <w:rFonts w:ascii="Times New Roman" w:hAnsi="Times New Roman"/>
          <w:sz w:val="29"/>
          <w:szCs w:val="29"/>
        </w:rPr>
        <w:t xml:space="preserve"> (подрядчика, исполнителя)</w:t>
      </w:r>
      <w:r w:rsidR="00B91DCA" w:rsidRPr="00DA7EC0">
        <w:rPr>
          <w:rFonts w:ascii="Times New Roman" w:hAnsi="Times New Roman"/>
          <w:sz w:val="29"/>
          <w:szCs w:val="29"/>
        </w:rPr>
        <w:t xml:space="preserve"> производилась несколько раз) не должна превышать </w:t>
      </w:r>
      <w:r w:rsidR="00B43DCA">
        <w:rPr>
          <w:rFonts w:ascii="Times New Roman" w:hAnsi="Times New Roman"/>
          <w:sz w:val="29"/>
          <w:szCs w:val="29"/>
        </w:rPr>
        <w:t xml:space="preserve">10 </w:t>
      </w:r>
      <w:r w:rsidR="00B91DCA" w:rsidRPr="00DA7EC0">
        <w:rPr>
          <w:rFonts w:ascii="Times New Roman" w:hAnsi="Times New Roman"/>
          <w:sz w:val="29"/>
          <w:szCs w:val="29"/>
        </w:rPr>
        <w:t xml:space="preserve">% первоначальной закупки для товаров, </w:t>
      </w:r>
      <w:r w:rsidR="009D5D12" w:rsidRPr="00DA7EC0">
        <w:rPr>
          <w:rFonts w:ascii="Times New Roman" w:hAnsi="Times New Roman"/>
          <w:sz w:val="29"/>
          <w:szCs w:val="29"/>
        </w:rPr>
        <w:t xml:space="preserve">а для работ или услуг - закупка (или общая для нескольких, если дополнительная закупка у такого </w:t>
      </w:r>
      <w:r w:rsidR="009B5441" w:rsidRPr="00DA7EC0">
        <w:rPr>
          <w:rFonts w:ascii="Times New Roman" w:hAnsi="Times New Roman"/>
          <w:sz w:val="29"/>
          <w:szCs w:val="29"/>
        </w:rPr>
        <w:t>Поставщика (подрядчика, исполнителя)</w:t>
      </w:r>
      <w:r w:rsidR="009D5D12" w:rsidRPr="00DA7EC0">
        <w:rPr>
          <w:rFonts w:ascii="Times New Roman" w:hAnsi="Times New Roman"/>
          <w:sz w:val="29"/>
          <w:szCs w:val="29"/>
        </w:rPr>
        <w:t xml:space="preserve"> производилась несколько раз) не должна превышать предельного размера крупной сделки. </w:t>
      </w:r>
      <w:r w:rsidR="009B5441" w:rsidRPr="00DA7EC0">
        <w:rPr>
          <w:rFonts w:ascii="Times New Roman" w:hAnsi="Times New Roman"/>
          <w:sz w:val="29"/>
          <w:szCs w:val="29"/>
        </w:rPr>
        <w:t xml:space="preserve">  </w:t>
      </w:r>
    </w:p>
    <w:p w:rsidR="00FE7CF0" w:rsidRPr="00DA7EC0" w:rsidRDefault="00B47A44"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rPr>
        <w:t xml:space="preserve">14) </w:t>
      </w:r>
      <w:r w:rsidR="000A32D2" w:rsidRPr="00DA7EC0">
        <w:rPr>
          <w:rFonts w:ascii="Times New Roman" w:hAnsi="Times New Roman"/>
          <w:sz w:val="29"/>
          <w:szCs w:val="29"/>
        </w:rPr>
        <w:t>При закупке дополнительных работ или услуг, не включенных в пе</w:t>
      </w:r>
      <w:r w:rsidR="009725AE" w:rsidRPr="00DA7EC0">
        <w:rPr>
          <w:rFonts w:ascii="Times New Roman" w:hAnsi="Times New Roman"/>
          <w:sz w:val="29"/>
          <w:szCs w:val="29"/>
        </w:rPr>
        <w:t>рвоначально заключенный договор</w:t>
      </w:r>
      <w:r w:rsidR="000A32D2" w:rsidRPr="00DA7EC0">
        <w:rPr>
          <w:rFonts w:ascii="Times New Roman" w:hAnsi="Times New Roman"/>
          <w:sz w:val="29"/>
          <w:szCs w:val="29"/>
        </w:rPr>
        <w:t>, но которые, ввиду непредвиденных обстоятельств, стали необходимыми при условии, что право на их выполнение присуждается Поставщику</w:t>
      </w:r>
      <w:r w:rsidR="009B5441" w:rsidRPr="00DA7EC0">
        <w:rPr>
          <w:rFonts w:ascii="Times New Roman" w:hAnsi="Times New Roman"/>
          <w:sz w:val="29"/>
          <w:szCs w:val="29"/>
        </w:rPr>
        <w:t xml:space="preserve"> (подрядчику, исполнителю)</w:t>
      </w:r>
      <w:r w:rsidR="000A32D2" w:rsidRPr="00DA7EC0">
        <w:rPr>
          <w:rFonts w:ascii="Times New Roman" w:hAnsi="Times New Roman"/>
          <w:sz w:val="29"/>
          <w:szCs w:val="29"/>
        </w:rPr>
        <w:t>, выполняющему первоначальный договор и когда такие дополнительные работы или услуги не могут быть отделены от основного договора без значительных трудностей.</w:t>
      </w:r>
      <w:r w:rsidR="00FE7CF0" w:rsidRPr="00DA7EC0">
        <w:rPr>
          <w:rFonts w:ascii="Times New Roman" w:hAnsi="Times New Roman"/>
          <w:sz w:val="29"/>
          <w:szCs w:val="29"/>
        </w:rPr>
        <w:t xml:space="preserve"> Сумма дополнительной закупки (или общая для нескольких, если дополнительная закупка у данного Поставщика</w:t>
      </w:r>
      <w:r w:rsidR="009B5441" w:rsidRPr="00DA7EC0">
        <w:rPr>
          <w:rFonts w:ascii="Times New Roman" w:hAnsi="Times New Roman"/>
          <w:sz w:val="29"/>
          <w:szCs w:val="29"/>
        </w:rPr>
        <w:t xml:space="preserve"> (подрядчика, исполнителя)</w:t>
      </w:r>
      <w:r w:rsidR="00FE7CF0" w:rsidRPr="00DA7EC0">
        <w:rPr>
          <w:rFonts w:ascii="Times New Roman" w:hAnsi="Times New Roman"/>
          <w:sz w:val="29"/>
          <w:szCs w:val="29"/>
        </w:rPr>
        <w:t xml:space="preserve"> производилась несколько раз) не должна превышать 30% первоначальной закупки для товаров, а для работ или услуг - закупка (или общая для нескольких, если дополнительная закупка у такого </w:t>
      </w:r>
      <w:r w:rsidR="009B5441" w:rsidRPr="00DA7EC0">
        <w:rPr>
          <w:rFonts w:ascii="Times New Roman" w:hAnsi="Times New Roman"/>
          <w:sz w:val="29"/>
          <w:szCs w:val="29"/>
        </w:rPr>
        <w:t>Поставщика (подрядчика, исполнителя)</w:t>
      </w:r>
      <w:r w:rsidR="00FE7CF0" w:rsidRPr="00DA7EC0">
        <w:rPr>
          <w:rFonts w:ascii="Times New Roman" w:hAnsi="Times New Roman"/>
          <w:sz w:val="29"/>
          <w:szCs w:val="29"/>
        </w:rPr>
        <w:t xml:space="preserve"> производилась несколько раз) не должна превышать предельного размера крупной сделки.</w:t>
      </w:r>
      <w:r w:rsidR="009B5441" w:rsidRPr="00DA7EC0">
        <w:rPr>
          <w:rFonts w:ascii="Times New Roman" w:hAnsi="Times New Roman"/>
          <w:sz w:val="29"/>
          <w:szCs w:val="29"/>
        </w:rPr>
        <w:t xml:space="preserve"> </w:t>
      </w:r>
    </w:p>
    <w:p w:rsidR="000A32D2" w:rsidRPr="00DA7EC0" w:rsidRDefault="00FF731D"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rPr>
        <w:lastRenderedPageBreak/>
        <w:t>1</w:t>
      </w:r>
      <w:r w:rsidR="00DA7EC0" w:rsidRPr="00DA7EC0">
        <w:rPr>
          <w:rFonts w:ascii="Times New Roman" w:hAnsi="Times New Roman"/>
          <w:sz w:val="29"/>
          <w:szCs w:val="29"/>
        </w:rPr>
        <w:t>5</w:t>
      </w:r>
      <w:r w:rsidRPr="00DA7EC0">
        <w:rPr>
          <w:rFonts w:ascii="Times New Roman" w:hAnsi="Times New Roman"/>
          <w:sz w:val="29"/>
          <w:szCs w:val="29"/>
        </w:rPr>
        <w:t xml:space="preserve">) </w:t>
      </w:r>
      <w:r w:rsidR="000A32D2" w:rsidRPr="00DA7EC0">
        <w:rPr>
          <w:rFonts w:ascii="Times New Roman" w:hAnsi="Times New Roman"/>
          <w:sz w:val="29"/>
          <w:szCs w:val="29"/>
        </w:rPr>
        <w:t>Заключение договоров на оказание услуг по кратковременному обучению (повышению квалификации) работников, а также в случаях участия работников в семинарах, конференциях, выставках по вопросам, связанным с основной деятельностью.</w:t>
      </w:r>
    </w:p>
    <w:p w:rsidR="00DA7EC0" w:rsidRDefault="00DA7EC0" w:rsidP="00661ECE">
      <w:pPr>
        <w:pStyle w:val="12"/>
        <w:tabs>
          <w:tab w:val="left" w:pos="993"/>
        </w:tabs>
        <w:spacing w:after="0" w:line="240" w:lineRule="auto"/>
        <w:ind w:left="0" w:firstLine="567"/>
        <w:contextualSpacing/>
        <w:jc w:val="both"/>
        <w:rPr>
          <w:rFonts w:ascii="Times New Roman" w:hAnsi="Times New Roman"/>
          <w:sz w:val="29"/>
          <w:szCs w:val="29"/>
        </w:rPr>
      </w:pPr>
    </w:p>
    <w:p w:rsidR="001E4434" w:rsidRPr="00DA7EC0" w:rsidRDefault="00FF731D"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rPr>
        <w:t>1</w:t>
      </w:r>
      <w:r w:rsidR="00DA7EC0" w:rsidRPr="00DA7EC0">
        <w:rPr>
          <w:rFonts w:ascii="Times New Roman" w:hAnsi="Times New Roman"/>
          <w:sz w:val="29"/>
          <w:szCs w:val="29"/>
        </w:rPr>
        <w:t>6</w:t>
      </w:r>
      <w:r w:rsidRPr="00DA7EC0">
        <w:rPr>
          <w:rFonts w:ascii="Times New Roman" w:hAnsi="Times New Roman"/>
          <w:sz w:val="29"/>
          <w:szCs w:val="29"/>
        </w:rPr>
        <w:t xml:space="preserve">) </w:t>
      </w:r>
      <w:r w:rsidR="001E4434" w:rsidRPr="00DA7EC0">
        <w:rPr>
          <w:rFonts w:ascii="Times New Roman" w:hAnsi="Times New Roman"/>
          <w:sz w:val="29"/>
          <w:szCs w:val="29"/>
        </w:rPr>
        <w:t>Заключение Договоров на оказание услуг по размещению материалов в средствах массовой информации  и отраслевых изданиях.</w:t>
      </w:r>
    </w:p>
    <w:p w:rsidR="00DA7EC0" w:rsidRDefault="00DA7EC0" w:rsidP="00661ECE">
      <w:pPr>
        <w:pStyle w:val="12"/>
        <w:tabs>
          <w:tab w:val="left" w:pos="993"/>
        </w:tabs>
        <w:spacing w:after="0" w:line="240" w:lineRule="auto"/>
        <w:ind w:left="0" w:firstLine="567"/>
        <w:contextualSpacing/>
        <w:jc w:val="both"/>
        <w:rPr>
          <w:rFonts w:ascii="Times New Roman" w:hAnsi="Times New Roman"/>
          <w:sz w:val="29"/>
          <w:szCs w:val="29"/>
          <w:u w:color="000000"/>
        </w:rPr>
      </w:pPr>
    </w:p>
    <w:p w:rsidR="001E4434" w:rsidRPr="00DA7EC0" w:rsidRDefault="00DA7EC0"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u w:color="000000"/>
        </w:rPr>
        <w:t>17</w:t>
      </w:r>
      <w:r w:rsidR="00CA31C9" w:rsidRPr="00DA7EC0">
        <w:rPr>
          <w:rFonts w:ascii="Times New Roman" w:hAnsi="Times New Roman"/>
          <w:sz w:val="29"/>
          <w:szCs w:val="29"/>
          <w:u w:color="000000"/>
        </w:rPr>
        <w:t xml:space="preserve">) </w:t>
      </w:r>
      <w:r w:rsidR="00AC6DC3" w:rsidRPr="00DA7EC0">
        <w:rPr>
          <w:rFonts w:ascii="Times New Roman" w:hAnsi="Times New Roman"/>
          <w:sz w:val="29"/>
          <w:szCs w:val="29"/>
          <w:u w:color="000000"/>
        </w:rPr>
        <w:t>Заключение</w:t>
      </w:r>
      <w:r w:rsidR="001E4434" w:rsidRPr="00DA7EC0">
        <w:rPr>
          <w:rFonts w:ascii="Times New Roman" w:hAnsi="Times New Roman"/>
          <w:sz w:val="29"/>
          <w:szCs w:val="29"/>
          <w:u w:color="000000"/>
        </w:rPr>
        <w:t xml:space="preserve"> договор</w:t>
      </w:r>
      <w:r w:rsidR="00AC6DC3" w:rsidRPr="00DA7EC0">
        <w:rPr>
          <w:rFonts w:ascii="Times New Roman" w:hAnsi="Times New Roman"/>
          <w:sz w:val="29"/>
          <w:szCs w:val="29"/>
          <w:u w:color="000000"/>
        </w:rPr>
        <w:t>а аренды, дополнительного</w:t>
      </w:r>
      <w:r w:rsidR="001E4434" w:rsidRPr="00DA7EC0">
        <w:rPr>
          <w:rFonts w:ascii="Times New Roman" w:hAnsi="Times New Roman"/>
          <w:sz w:val="29"/>
          <w:szCs w:val="29"/>
          <w:u w:color="000000"/>
        </w:rPr>
        <w:t xml:space="preserve"> соглаше</w:t>
      </w:r>
      <w:r w:rsidR="00AC6DC3" w:rsidRPr="00DA7EC0">
        <w:rPr>
          <w:rFonts w:ascii="Times New Roman" w:hAnsi="Times New Roman"/>
          <w:sz w:val="29"/>
          <w:szCs w:val="29"/>
          <w:u w:color="000000"/>
        </w:rPr>
        <w:t>ния</w:t>
      </w:r>
      <w:r w:rsidR="001E4434" w:rsidRPr="00DA7EC0">
        <w:rPr>
          <w:rFonts w:ascii="Times New Roman" w:hAnsi="Times New Roman"/>
          <w:sz w:val="29"/>
          <w:szCs w:val="29"/>
          <w:u w:color="000000"/>
        </w:rPr>
        <w:t xml:space="preserve"> к договору аренды объектов недвижимого и движимого имущества, в том числе </w:t>
      </w:r>
      <w:r w:rsidR="00AC6DC3" w:rsidRPr="00DA7EC0">
        <w:rPr>
          <w:rFonts w:ascii="Times New Roman" w:hAnsi="Times New Roman"/>
          <w:sz w:val="29"/>
          <w:szCs w:val="29"/>
          <w:u w:color="000000"/>
        </w:rPr>
        <w:t>заключение договора аренды</w:t>
      </w:r>
      <w:r w:rsidR="001E4434" w:rsidRPr="00DA7EC0">
        <w:rPr>
          <w:rFonts w:ascii="Times New Roman" w:hAnsi="Times New Roman"/>
          <w:sz w:val="29"/>
          <w:szCs w:val="29"/>
          <w:u w:color="000000"/>
        </w:rPr>
        <w:t xml:space="preserve"> кабелей связи, конструктивных элементов зданий и сооружений, на и (или) в которых размещены средства связи, сооружения связи и линии связи</w:t>
      </w:r>
      <w:r w:rsidR="001E4434" w:rsidRPr="00DA7EC0">
        <w:rPr>
          <w:rFonts w:ascii="Times New Roman" w:hAnsi="Times New Roman"/>
          <w:sz w:val="29"/>
          <w:szCs w:val="29"/>
        </w:rPr>
        <w:t>.</w:t>
      </w:r>
    </w:p>
    <w:p w:rsidR="003269C1" w:rsidRPr="00DA7EC0" w:rsidRDefault="00DA7EC0" w:rsidP="00661ECE">
      <w:pPr>
        <w:pStyle w:val="12"/>
        <w:tabs>
          <w:tab w:val="left" w:pos="993"/>
        </w:tabs>
        <w:spacing w:after="0" w:line="240" w:lineRule="auto"/>
        <w:ind w:left="0" w:firstLine="567"/>
        <w:contextualSpacing/>
        <w:jc w:val="both"/>
        <w:rPr>
          <w:rFonts w:ascii="Times New Roman" w:hAnsi="Times New Roman"/>
          <w:sz w:val="29"/>
          <w:szCs w:val="29"/>
        </w:rPr>
      </w:pPr>
      <w:r w:rsidRPr="00DA7EC0">
        <w:rPr>
          <w:rFonts w:ascii="Times New Roman" w:hAnsi="Times New Roman"/>
          <w:sz w:val="29"/>
          <w:szCs w:val="29"/>
        </w:rPr>
        <w:t>18</w:t>
      </w:r>
      <w:r w:rsidR="00CA31C9" w:rsidRPr="00DA7EC0">
        <w:rPr>
          <w:rFonts w:ascii="Times New Roman" w:hAnsi="Times New Roman"/>
          <w:sz w:val="29"/>
          <w:szCs w:val="29"/>
        </w:rPr>
        <w:t xml:space="preserve">) </w:t>
      </w:r>
      <w:r w:rsidR="003269C1" w:rsidRPr="00DA7EC0">
        <w:rPr>
          <w:rFonts w:ascii="Times New Roman" w:hAnsi="Times New Roman"/>
          <w:sz w:val="29"/>
          <w:szCs w:val="29"/>
        </w:rPr>
        <w:t>заключение договора по содержанию одного или нескольких нежилых помещений, переданных в безвозмездное пользование или оперативное управление заказчику, услуг по водо-,тепло-, и энергоснабжению, услуг по вызову бытовых отходов в случае, если данные услуги оказываются другому лицу или другим лицам, пользующимся нежилыми помещениями, находящимся в здании, в котором расположены помещения, переданные заказчику в безвозмездное пользование или оперативное управление, а также помещения находящиеся в совместной собственности включая компенсацию затрат.</w:t>
      </w:r>
    </w:p>
    <w:p w:rsidR="001D0AA9" w:rsidRPr="00DA7EC0" w:rsidRDefault="00DA7EC0" w:rsidP="00661ECE">
      <w:pPr>
        <w:pStyle w:val="12"/>
        <w:tabs>
          <w:tab w:val="left" w:pos="993"/>
        </w:tabs>
        <w:spacing w:after="0" w:line="240" w:lineRule="auto"/>
        <w:ind w:left="0" w:firstLine="567"/>
        <w:contextualSpacing/>
        <w:jc w:val="both"/>
        <w:rPr>
          <w:rFonts w:ascii="Times New Roman" w:eastAsia="Calibri" w:hAnsi="Times New Roman"/>
          <w:sz w:val="29"/>
          <w:szCs w:val="29"/>
        </w:rPr>
      </w:pPr>
      <w:r w:rsidRPr="00DA7EC0">
        <w:rPr>
          <w:rFonts w:ascii="Times New Roman" w:eastAsia="Calibri" w:hAnsi="Times New Roman"/>
          <w:sz w:val="29"/>
          <w:szCs w:val="29"/>
        </w:rPr>
        <w:t>19</w:t>
      </w:r>
      <w:r w:rsidR="00CA31C9" w:rsidRPr="00DA7EC0">
        <w:rPr>
          <w:rFonts w:ascii="Times New Roman" w:eastAsia="Calibri" w:hAnsi="Times New Roman"/>
          <w:sz w:val="29"/>
          <w:szCs w:val="29"/>
        </w:rPr>
        <w:t xml:space="preserve">) </w:t>
      </w:r>
      <w:r w:rsidR="001D0AA9" w:rsidRPr="00DA7EC0">
        <w:rPr>
          <w:rFonts w:ascii="Times New Roman" w:eastAsia="Calibri" w:hAnsi="Times New Roman"/>
          <w:sz w:val="29"/>
          <w:szCs w:val="29"/>
        </w:rPr>
        <w:t xml:space="preserve">Осуществляется закупка гидрометеорологической, навигационной, гидрографической, картографической, ледовой информации по региону деятельности </w:t>
      </w:r>
      <w:r w:rsidR="00CA31C9" w:rsidRPr="00DA7EC0">
        <w:rPr>
          <w:rFonts w:ascii="Times New Roman" w:eastAsia="Calibri" w:hAnsi="Times New Roman"/>
          <w:sz w:val="29"/>
          <w:szCs w:val="29"/>
        </w:rPr>
        <w:t>Заказчика</w:t>
      </w:r>
      <w:r w:rsidR="001D0AA9" w:rsidRPr="00DA7EC0">
        <w:rPr>
          <w:rFonts w:ascii="Times New Roman" w:eastAsia="Calibri" w:hAnsi="Times New Roman"/>
          <w:sz w:val="29"/>
          <w:szCs w:val="29"/>
        </w:rPr>
        <w:t>.</w:t>
      </w:r>
    </w:p>
    <w:p w:rsidR="00DA7EC0" w:rsidRDefault="00DA7EC0" w:rsidP="00661ECE">
      <w:pPr>
        <w:spacing w:after="0" w:line="240" w:lineRule="auto"/>
        <w:ind w:firstLine="567"/>
        <w:contextualSpacing/>
        <w:jc w:val="both"/>
        <w:rPr>
          <w:rFonts w:ascii="Times New Roman" w:hAnsi="Times New Roman" w:cs="Times New Roman"/>
          <w:b/>
          <w:sz w:val="29"/>
          <w:szCs w:val="29"/>
        </w:rPr>
      </w:pPr>
    </w:p>
    <w:p w:rsidR="003A43F9" w:rsidRPr="00DA7EC0" w:rsidRDefault="000A32D2" w:rsidP="00661ECE">
      <w:pPr>
        <w:spacing w:after="0" w:line="240" w:lineRule="auto"/>
        <w:ind w:firstLine="567"/>
        <w:contextualSpacing/>
        <w:jc w:val="both"/>
        <w:rPr>
          <w:rFonts w:ascii="Times New Roman" w:hAnsi="Times New Roman" w:cs="Times New Roman"/>
          <w:b/>
          <w:sz w:val="29"/>
          <w:szCs w:val="29"/>
        </w:rPr>
      </w:pPr>
      <w:r w:rsidRPr="00DA7EC0">
        <w:rPr>
          <w:rFonts w:ascii="Times New Roman" w:hAnsi="Times New Roman" w:cs="Times New Roman"/>
          <w:b/>
          <w:sz w:val="29"/>
          <w:szCs w:val="29"/>
        </w:rPr>
        <w:t>4.</w:t>
      </w:r>
      <w:r w:rsidR="003A43F9" w:rsidRPr="00DA7EC0">
        <w:rPr>
          <w:rFonts w:ascii="Times New Roman" w:hAnsi="Times New Roman" w:cs="Times New Roman"/>
          <w:b/>
          <w:sz w:val="29"/>
          <w:szCs w:val="29"/>
        </w:rPr>
        <w:t>8</w:t>
      </w:r>
      <w:r w:rsidRPr="00DA7EC0">
        <w:rPr>
          <w:rFonts w:ascii="Times New Roman" w:hAnsi="Times New Roman" w:cs="Times New Roman"/>
          <w:b/>
          <w:sz w:val="29"/>
          <w:szCs w:val="29"/>
        </w:rPr>
        <w:t>. Определение способа закупки</w:t>
      </w:r>
    </w:p>
    <w:p w:rsidR="005A5438" w:rsidRPr="00DA7EC0" w:rsidRDefault="000A32D2" w:rsidP="00661ECE">
      <w:pPr>
        <w:pStyle w:val="aa"/>
        <w:numPr>
          <w:ilvl w:val="2"/>
          <w:numId w:val="53"/>
        </w:numPr>
        <w:suppressAutoHyphens/>
        <w:ind w:left="0" w:firstLine="567"/>
        <w:jc w:val="both"/>
        <w:rPr>
          <w:sz w:val="29"/>
          <w:szCs w:val="29"/>
        </w:rPr>
      </w:pPr>
      <w:r w:rsidRPr="00DA7EC0">
        <w:rPr>
          <w:sz w:val="29"/>
          <w:szCs w:val="29"/>
        </w:rPr>
        <w:t>В случае если планируется закупка серийно производимых товаров, типовых работ или услуг, для которых есть функционирующий рынок, и сравнивать которые возможно по их ценам и Заказчиком принято решение об использовании при выборе победителя единственно</w:t>
      </w:r>
      <w:r w:rsidR="002F074C" w:rsidRPr="00DA7EC0">
        <w:rPr>
          <w:sz w:val="29"/>
          <w:szCs w:val="29"/>
        </w:rPr>
        <w:t xml:space="preserve">го критерия  </w:t>
      </w:r>
      <w:r w:rsidR="00AC58D3" w:rsidRPr="00DA7EC0">
        <w:rPr>
          <w:sz w:val="29"/>
          <w:szCs w:val="29"/>
        </w:rPr>
        <w:t>«</w:t>
      </w:r>
      <w:r w:rsidR="002F074C" w:rsidRPr="00DA7EC0">
        <w:rPr>
          <w:sz w:val="29"/>
          <w:szCs w:val="29"/>
        </w:rPr>
        <w:t>цена договора</w:t>
      </w:r>
      <w:r w:rsidR="00AC58D3" w:rsidRPr="00DA7EC0">
        <w:rPr>
          <w:sz w:val="29"/>
          <w:szCs w:val="29"/>
        </w:rPr>
        <w:t>»</w:t>
      </w:r>
      <w:r w:rsidR="002F074C" w:rsidRPr="00DA7EC0">
        <w:rPr>
          <w:sz w:val="29"/>
          <w:szCs w:val="29"/>
        </w:rPr>
        <w:t xml:space="preserve"> и начальная </w:t>
      </w:r>
      <w:r w:rsidRPr="00DA7EC0">
        <w:rPr>
          <w:sz w:val="29"/>
          <w:szCs w:val="29"/>
        </w:rPr>
        <w:t>(максимальная) цена договора не более 5 000 000,0</w:t>
      </w:r>
      <w:r w:rsidR="00291EC9" w:rsidRPr="00DA7EC0">
        <w:rPr>
          <w:sz w:val="29"/>
          <w:szCs w:val="29"/>
        </w:rPr>
        <w:t>0</w:t>
      </w:r>
      <w:r w:rsidRPr="00DA7EC0">
        <w:rPr>
          <w:sz w:val="29"/>
          <w:szCs w:val="29"/>
        </w:rPr>
        <w:t xml:space="preserve"> рублей, то принимается решение о закупке путем проведения запроса </w:t>
      </w:r>
      <w:r w:rsidR="002F074C" w:rsidRPr="00DA7EC0">
        <w:rPr>
          <w:sz w:val="29"/>
          <w:szCs w:val="29"/>
        </w:rPr>
        <w:t>котировок</w:t>
      </w:r>
      <w:r w:rsidRPr="00DA7EC0">
        <w:rPr>
          <w:sz w:val="29"/>
          <w:szCs w:val="29"/>
        </w:rPr>
        <w:t>;</w:t>
      </w:r>
    </w:p>
    <w:p w:rsidR="003A43F9" w:rsidRPr="00DA7EC0" w:rsidRDefault="000A32D2" w:rsidP="00661ECE">
      <w:pPr>
        <w:pStyle w:val="aa"/>
        <w:numPr>
          <w:ilvl w:val="2"/>
          <w:numId w:val="53"/>
        </w:numPr>
        <w:suppressAutoHyphens/>
        <w:ind w:left="0" w:firstLine="567"/>
        <w:jc w:val="both"/>
        <w:rPr>
          <w:sz w:val="29"/>
          <w:szCs w:val="29"/>
        </w:rPr>
      </w:pPr>
      <w:r w:rsidRPr="00DA7EC0">
        <w:rPr>
          <w:sz w:val="29"/>
          <w:szCs w:val="29"/>
        </w:rPr>
        <w:t xml:space="preserve">В случае если планируется закупка серийно производимых товаров, типовых работ или услуг для которых есть функционирующий рынок и сравнивать которые возможно по их ценам и Заказчиком принято решение об использовании при выборе победителя единственного критерия </w:t>
      </w:r>
      <w:r w:rsidR="00AC58D3" w:rsidRPr="00DA7EC0">
        <w:rPr>
          <w:sz w:val="29"/>
          <w:szCs w:val="29"/>
        </w:rPr>
        <w:t>«</w:t>
      </w:r>
      <w:r w:rsidRPr="00DA7EC0">
        <w:rPr>
          <w:sz w:val="29"/>
          <w:szCs w:val="29"/>
        </w:rPr>
        <w:t>цена договора</w:t>
      </w:r>
      <w:r w:rsidR="00AC58D3" w:rsidRPr="00DA7EC0">
        <w:rPr>
          <w:sz w:val="29"/>
          <w:szCs w:val="29"/>
        </w:rPr>
        <w:t>»</w:t>
      </w:r>
      <w:r w:rsidRPr="00DA7EC0">
        <w:rPr>
          <w:sz w:val="29"/>
          <w:szCs w:val="29"/>
        </w:rPr>
        <w:t>, то принимается решение о закупке путем проведения аукциона</w:t>
      </w:r>
      <w:r w:rsidR="002F074C" w:rsidRPr="00DA7EC0">
        <w:rPr>
          <w:sz w:val="29"/>
          <w:szCs w:val="29"/>
        </w:rPr>
        <w:t xml:space="preserve"> в электронной форме</w:t>
      </w:r>
      <w:r w:rsidRPr="00DA7EC0">
        <w:rPr>
          <w:sz w:val="29"/>
          <w:szCs w:val="29"/>
        </w:rPr>
        <w:t>;</w:t>
      </w:r>
    </w:p>
    <w:p w:rsidR="00DA7EC0" w:rsidRDefault="000A32D2" w:rsidP="00661ECE">
      <w:pPr>
        <w:pStyle w:val="aa"/>
        <w:numPr>
          <w:ilvl w:val="2"/>
          <w:numId w:val="53"/>
        </w:numPr>
        <w:suppressAutoHyphens/>
        <w:ind w:left="0" w:firstLine="567"/>
        <w:jc w:val="both"/>
        <w:rPr>
          <w:sz w:val="28"/>
          <w:szCs w:val="28"/>
        </w:rPr>
      </w:pPr>
      <w:r w:rsidRPr="00DA7EC0">
        <w:rPr>
          <w:sz w:val="29"/>
          <w:szCs w:val="29"/>
        </w:rPr>
        <w:t>В случае если планируется закупка товаров, работ, услуг,  выбор победителя которой будет осуществляться по сово</w:t>
      </w:r>
      <w:r w:rsidR="002F074C" w:rsidRPr="00DA7EC0">
        <w:rPr>
          <w:sz w:val="29"/>
          <w:szCs w:val="29"/>
        </w:rPr>
        <w:t xml:space="preserve">купности критериев и начальная </w:t>
      </w:r>
      <w:r w:rsidR="00DA7EC0">
        <w:rPr>
          <w:sz w:val="29"/>
          <w:szCs w:val="29"/>
        </w:rPr>
        <w:t xml:space="preserve">   </w:t>
      </w:r>
      <w:r w:rsidRPr="00DA7EC0">
        <w:rPr>
          <w:sz w:val="29"/>
          <w:szCs w:val="29"/>
        </w:rPr>
        <w:t xml:space="preserve">(максимальная) </w:t>
      </w:r>
      <w:r w:rsidR="00DA7EC0">
        <w:rPr>
          <w:sz w:val="29"/>
          <w:szCs w:val="29"/>
        </w:rPr>
        <w:t xml:space="preserve">  </w:t>
      </w:r>
      <w:r w:rsidRPr="00DA7EC0">
        <w:rPr>
          <w:sz w:val="29"/>
          <w:szCs w:val="29"/>
        </w:rPr>
        <w:t>цена</w:t>
      </w:r>
      <w:r w:rsidR="00DA7EC0">
        <w:rPr>
          <w:sz w:val="29"/>
          <w:szCs w:val="29"/>
        </w:rPr>
        <w:t xml:space="preserve">  </w:t>
      </w:r>
      <w:r w:rsidRPr="00DA7EC0">
        <w:rPr>
          <w:sz w:val="29"/>
          <w:szCs w:val="29"/>
        </w:rPr>
        <w:t xml:space="preserve"> договора не более </w:t>
      </w:r>
      <w:r w:rsidR="00752569" w:rsidRPr="00DA7EC0">
        <w:rPr>
          <w:sz w:val="29"/>
          <w:szCs w:val="29"/>
        </w:rPr>
        <w:t>5</w:t>
      </w:r>
      <w:r w:rsidRPr="00DA7EC0">
        <w:rPr>
          <w:sz w:val="29"/>
          <w:szCs w:val="29"/>
        </w:rPr>
        <w:t> 000 000,0</w:t>
      </w:r>
      <w:r w:rsidR="009B5441" w:rsidRPr="00DA7EC0">
        <w:rPr>
          <w:sz w:val="29"/>
          <w:szCs w:val="29"/>
        </w:rPr>
        <w:t>0</w:t>
      </w:r>
      <w:r w:rsidRPr="00DA7EC0">
        <w:rPr>
          <w:sz w:val="29"/>
          <w:szCs w:val="29"/>
        </w:rPr>
        <w:t xml:space="preserve"> рублей, то</w:t>
      </w:r>
      <w:r w:rsidRPr="00AC58D3">
        <w:rPr>
          <w:sz w:val="28"/>
          <w:szCs w:val="28"/>
        </w:rPr>
        <w:t xml:space="preserve"> </w:t>
      </w:r>
    </w:p>
    <w:p w:rsidR="005A5438" w:rsidRPr="00DA7EC0" w:rsidRDefault="000A32D2" w:rsidP="00DA7EC0">
      <w:pPr>
        <w:suppressAutoHyphens/>
        <w:jc w:val="both"/>
        <w:rPr>
          <w:rFonts w:ascii="Times New Roman" w:hAnsi="Times New Roman" w:cs="Times New Roman"/>
          <w:sz w:val="28"/>
          <w:szCs w:val="28"/>
        </w:rPr>
      </w:pPr>
      <w:r w:rsidRPr="00DA7EC0">
        <w:rPr>
          <w:rFonts w:ascii="Times New Roman" w:hAnsi="Times New Roman" w:cs="Times New Roman"/>
          <w:sz w:val="28"/>
          <w:szCs w:val="28"/>
        </w:rPr>
        <w:lastRenderedPageBreak/>
        <w:t>принимается решение о закупке путем проведения открытого запроса предложений;</w:t>
      </w:r>
    </w:p>
    <w:p w:rsidR="003A43F9" w:rsidRPr="00AC58D3" w:rsidRDefault="000A32D2" w:rsidP="00661ECE">
      <w:pPr>
        <w:pStyle w:val="aa"/>
        <w:numPr>
          <w:ilvl w:val="2"/>
          <w:numId w:val="53"/>
        </w:numPr>
        <w:suppressAutoHyphens/>
        <w:ind w:left="0" w:firstLine="567"/>
        <w:jc w:val="both"/>
        <w:rPr>
          <w:sz w:val="28"/>
          <w:szCs w:val="28"/>
        </w:rPr>
      </w:pPr>
      <w:r w:rsidRPr="00DA7EC0">
        <w:rPr>
          <w:sz w:val="28"/>
          <w:szCs w:val="28"/>
        </w:rPr>
        <w:t>В случае если планируется закупка товаров, работ, у</w:t>
      </w:r>
      <w:r w:rsidR="008D7B68" w:rsidRPr="00DA7EC0">
        <w:rPr>
          <w:sz w:val="28"/>
          <w:szCs w:val="28"/>
        </w:rPr>
        <w:t xml:space="preserve">слуг, </w:t>
      </w:r>
      <w:r w:rsidRPr="00DA7EC0">
        <w:rPr>
          <w:sz w:val="28"/>
          <w:szCs w:val="28"/>
        </w:rPr>
        <w:t>выбор победителя которой будет осуществляться по совокупности критериев, то принимается решение о закупке</w:t>
      </w:r>
      <w:r w:rsidRPr="00AC58D3">
        <w:rPr>
          <w:sz w:val="28"/>
          <w:szCs w:val="28"/>
        </w:rPr>
        <w:t xml:space="preserve"> путем проведения открытого конкурса.</w:t>
      </w:r>
    </w:p>
    <w:p w:rsidR="003A43F9" w:rsidRPr="00AC58D3" w:rsidRDefault="000A32D2" w:rsidP="00661ECE">
      <w:pPr>
        <w:pStyle w:val="12"/>
        <w:numPr>
          <w:ilvl w:val="2"/>
          <w:numId w:val="53"/>
        </w:numPr>
        <w:tabs>
          <w:tab w:val="left" w:pos="900"/>
        </w:tabs>
        <w:spacing w:after="0" w:line="240" w:lineRule="auto"/>
        <w:ind w:left="0" w:firstLine="567"/>
        <w:contextualSpacing/>
        <w:jc w:val="both"/>
        <w:rPr>
          <w:rFonts w:ascii="Times New Roman" w:hAnsi="Times New Roman"/>
          <w:sz w:val="28"/>
          <w:szCs w:val="28"/>
          <w:lang w:eastAsia="ru-RU"/>
        </w:rPr>
      </w:pPr>
      <w:r w:rsidRPr="00AC58D3">
        <w:rPr>
          <w:rFonts w:ascii="Times New Roman" w:hAnsi="Times New Roman"/>
          <w:sz w:val="28"/>
          <w:szCs w:val="28"/>
          <w:lang w:eastAsia="ru-RU"/>
        </w:rPr>
        <w:t xml:space="preserve">В случае если проведенный конкурс или аукцион признан несостоявшимся в связи с тем, что на участие в закупке не подано ни одной заявки, то Заказчик при проведении повторной закупки вправе провести запрос предложении или запрос </w:t>
      </w:r>
      <w:r w:rsidR="002F074C" w:rsidRPr="00AC58D3">
        <w:rPr>
          <w:rFonts w:ascii="Times New Roman" w:hAnsi="Times New Roman"/>
          <w:sz w:val="28"/>
          <w:szCs w:val="28"/>
          <w:lang w:eastAsia="ru-RU"/>
        </w:rPr>
        <w:t>котировок</w:t>
      </w:r>
      <w:r w:rsidRPr="00AC58D3">
        <w:rPr>
          <w:rFonts w:ascii="Times New Roman" w:hAnsi="Times New Roman"/>
          <w:sz w:val="28"/>
          <w:szCs w:val="28"/>
          <w:lang w:eastAsia="ru-RU"/>
        </w:rPr>
        <w:t xml:space="preserve"> соответственно.</w:t>
      </w:r>
    </w:p>
    <w:p w:rsidR="00AC58D3" w:rsidRPr="00AC58D3" w:rsidRDefault="00AC58D3" w:rsidP="00661ECE">
      <w:pPr>
        <w:pStyle w:val="2"/>
        <w:spacing w:before="0"/>
        <w:ind w:firstLine="567"/>
        <w:contextualSpacing/>
        <w:jc w:val="both"/>
        <w:rPr>
          <w:rFonts w:ascii="Times New Roman" w:hAnsi="Times New Roman" w:cs="Times New Roman"/>
          <w:color w:val="auto"/>
          <w:sz w:val="28"/>
          <w:szCs w:val="28"/>
        </w:rPr>
      </w:pPr>
      <w:bookmarkStart w:id="24" w:name="_Toc393372338"/>
      <w:bookmarkStart w:id="25" w:name="_Toc380651120"/>
    </w:p>
    <w:p w:rsidR="000A32D2" w:rsidRPr="00AC58D3" w:rsidRDefault="000A32D2" w:rsidP="00661ECE">
      <w:pPr>
        <w:pStyle w:val="2"/>
        <w:spacing w:before="0"/>
        <w:contextualSpacing/>
        <w:jc w:val="center"/>
        <w:rPr>
          <w:rFonts w:ascii="Times New Roman" w:hAnsi="Times New Roman" w:cs="Times New Roman"/>
          <w:color w:val="auto"/>
          <w:sz w:val="28"/>
          <w:szCs w:val="28"/>
        </w:rPr>
      </w:pPr>
      <w:r w:rsidRPr="00AC58D3">
        <w:rPr>
          <w:rFonts w:ascii="Times New Roman" w:hAnsi="Times New Roman" w:cs="Times New Roman"/>
          <w:color w:val="auto"/>
          <w:sz w:val="28"/>
          <w:szCs w:val="28"/>
        </w:rPr>
        <w:t>5. Общие требования к проведению закупок</w:t>
      </w:r>
      <w:bookmarkEnd w:id="24"/>
      <w:bookmarkEnd w:id="25"/>
    </w:p>
    <w:p w:rsidR="009C3D7E" w:rsidRPr="00AC58D3" w:rsidRDefault="000A32D2"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5.1. Извещение о закупке</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способ осуществления закупки;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Pr="00AC58D3">
          <w:rPr>
            <w:rFonts w:ascii="Times New Roman" w:hAnsi="Times New Roman" w:cs="Times New Roman"/>
            <w:sz w:val="28"/>
            <w:szCs w:val="28"/>
          </w:rPr>
          <w:t>частью 6.1 статьи 3</w:t>
        </w:r>
      </w:hyperlink>
      <w:r w:rsidRPr="00AC58D3">
        <w:rPr>
          <w:rFonts w:ascii="Times New Roman" w:hAnsi="Times New Roman" w:cs="Times New Roman"/>
          <w:sz w:val="28"/>
          <w:szCs w:val="28"/>
        </w:rPr>
        <w:t xml:space="preserve"> Федерального зако</w:t>
      </w:r>
      <w:r w:rsidR="002F074C" w:rsidRPr="00AC58D3">
        <w:rPr>
          <w:rFonts w:ascii="Times New Roman" w:hAnsi="Times New Roman" w:cs="Times New Roman"/>
          <w:sz w:val="28"/>
          <w:szCs w:val="28"/>
        </w:rPr>
        <w:t xml:space="preserve">на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(при необходимости);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место поставки товара, выполнения работы, оказания услуги;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8) адрес электронной площадки в информационно-телекоммуникационной сети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Интернет</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(при осуществлении конкурентной закупки);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9) иные сведения, определенные положением о закупке.</w:t>
      </w:r>
    </w:p>
    <w:p w:rsidR="000A32D2" w:rsidRPr="00AC58D3" w:rsidRDefault="000A32D2"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5.2. Документация о закупке</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В документации о конкурентной закупке должны быть указаны:</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 </w:t>
      </w:r>
      <w:r w:rsidR="00CF42CF" w:rsidRPr="00AC58D3">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w:t>
      </w:r>
      <w:r w:rsidR="00CF42CF" w:rsidRPr="00AC58D3">
        <w:rPr>
          <w:rFonts w:ascii="Times New Roman" w:hAnsi="Times New Roman" w:cs="Times New Roman"/>
          <w:sz w:val="28"/>
          <w:szCs w:val="28"/>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AC58D3">
        <w:rPr>
          <w:rFonts w:ascii="Times New Roman" w:hAnsi="Times New Roman" w:cs="Times New Roman"/>
          <w:sz w:val="28"/>
          <w:szCs w:val="28"/>
        </w:rPr>
        <w:t>;</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2) требования к содержанию, форме, оформлению и составу заявки на участие в закупке;</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4) место, условия и сроки (периоды) поставки товара, выполнения работы, оказания услуги;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6) форма, сроки и порядок оплаты товара, работы, услуги;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9) требования к участникам такой закупки;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10) требования к участникам такой закупки и привлекаемым ими субподрядчикам, соисполнителям и (или) изготовителям товара, являющегося </w:t>
      </w:r>
      <w:r w:rsidRPr="00AC58D3">
        <w:rPr>
          <w:rFonts w:ascii="Times New Roman" w:hAnsi="Times New Roman" w:cs="Times New Roman"/>
          <w:sz w:val="28"/>
          <w:szCs w:val="28"/>
        </w:rPr>
        <w:lastRenderedPageBreak/>
        <w:t>предметом закупки, и перечень документов, представляемых участниками такой закупки для подтверждения их соо</w:t>
      </w:r>
      <w:r w:rsidR="009B7F8B" w:rsidRPr="00AC58D3">
        <w:rPr>
          <w:rFonts w:ascii="Times New Roman" w:hAnsi="Times New Roman" w:cs="Times New Roman"/>
          <w:sz w:val="28"/>
          <w:szCs w:val="28"/>
        </w:rPr>
        <w:t>тветствия указанным требованиям</w:t>
      </w:r>
      <w:r w:rsidRPr="00AC58D3">
        <w:rPr>
          <w:rFonts w:ascii="Times New Roman" w:hAnsi="Times New Roman" w:cs="Times New Roman"/>
          <w:sz w:val="28"/>
          <w:szCs w:val="28"/>
        </w:rPr>
        <w:t>;</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13) критерии оценки и сопоставления заявок на участие в такой закупке;</w:t>
      </w:r>
    </w:p>
    <w:p w:rsidR="003A52D7"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14) порядок оценки и сопоставления заявок на участие в такой закупке;</w:t>
      </w:r>
    </w:p>
    <w:p w:rsidR="009D411D" w:rsidRPr="00AC58D3" w:rsidRDefault="003A52D7"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15) описание предмета такой закупки в соответствии с </w:t>
      </w:r>
      <w:hyperlink r:id="rId25" w:history="1">
        <w:r w:rsidRPr="00AC58D3">
          <w:rPr>
            <w:rFonts w:ascii="Times New Roman" w:hAnsi="Times New Roman" w:cs="Times New Roman"/>
            <w:sz w:val="28"/>
            <w:szCs w:val="28"/>
          </w:rPr>
          <w:t>частью 6.1 статьи 3</w:t>
        </w:r>
      </w:hyperlink>
      <w:r w:rsidR="009D411D" w:rsidRPr="00AC58D3">
        <w:rPr>
          <w:rFonts w:ascii="Times New Roman" w:hAnsi="Times New Roman" w:cs="Times New Roman"/>
          <w:sz w:val="28"/>
          <w:szCs w:val="28"/>
        </w:rPr>
        <w:t>Федерального закона от 18.07.2011</w:t>
      </w:r>
      <w:r w:rsidR="00CF42CF" w:rsidRPr="00AC58D3">
        <w:rPr>
          <w:rFonts w:ascii="Times New Roman" w:hAnsi="Times New Roman" w:cs="Times New Roman"/>
          <w:sz w:val="28"/>
          <w:szCs w:val="28"/>
        </w:rPr>
        <w:t xml:space="preserve"> </w:t>
      </w:r>
      <w:r w:rsidR="0000110A" w:rsidRPr="00AC58D3">
        <w:rPr>
          <w:rFonts w:ascii="Times New Roman" w:hAnsi="Times New Roman" w:cs="Times New Roman"/>
          <w:sz w:val="28"/>
          <w:szCs w:val="28"/>
        </w:rPr>
        <w:t>№</w:t>
      </w:r>
      <w:r w:rsidR="009D411D"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009D411D"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009D411D" w:rsidRPr="00AC58D3">
        <w:rPr>
          <w:rFonts w:ascii="Times New Roman" w:hAnsi="Times New Roman" w:cs="Times New Roman"/>
          <w:sz w:val="28"/>
          <w:szCs w:val="28"/>
        </w:rPr>
        <w:t>;</w:t>
      </w:r>
    </w:p>
    <w:p w:rsidR="00CF42CF" w:rsidRPr="00AC58D3" w:rsidRDefault="00CF42CF"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16) информация об основаниях допуска и отказа в допуске к участию в закупке;</w:t>
      </w:r>
    </w:p>
    <w:p w:rsidR="00CF42CF" w:rsidRPr="00AC58D3" w:rsidRDefault="00CF42CF"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17) информация о способах и размерах обеспечения заявки на участие в закупке и исполнения договора;</w:t>
      </w:r>
    </w:p>
    <w:p w:rsidR="00CF42CF" w:rsidRPr="00AC58D3" w:rsidRDefault="00CF42CF"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18) Основания и последствия пр</w:t>
      </w:r>
      <w:r w:rsidR="0000110A" w:rsidRPr="00AC58D3">
        <w:rPr>
          <w:rFonts w:ascii="Times New Roman" w:hAnsi="Times New Roman" w:cs="Times New Roman"/>
          <w:sz w:val="28"/>
          <w:szCs w:val="28"/>
        </w:rPr>
        <w:t>изнания закупки несостоявшейся;</w:t>
      </w:r>
    </w:p>
    <w:p w:rsidR="003A52D7" w:rsidRPr="00AC58D3" w:rsidRDefault="0000110A"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19</w:t>
      </w:r>
      <w:r w:rsidR="003A52D7" w:rsidRPr="00AC58D3">
        <w:rPr>
          <w:rFonts w:ascii="Times New Roman" w:hAnsi="Times New Roman" w:cs="Times New Roman"/>
          <w:sz w:val="28"/>
          <w:szCs w:val="28"/>
        </w:rPr>
        <w:t>) иные сведения, определенные положением о закупке.</w:t>
      </w:r>
    </w:p>
    <w:p w:rsidR="000A32D2" w:rsidRPr="00AC58D3" w:rsidRDefault="000A32D2" w:rsidP="00661ECE">
      <w:pPr>
        <w:pStyle w:val="12"/>
        <w:tabs>
          <w:tab w:val="left" w:pos="900"/>
        </w:tabs>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5.3. Требования к участникам закупки</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5.3.1. Требования к участникам закупки</w:t>
      </w:r>
    </w:p>
    <w:p w:rsidR="000A32D2" w:rsidRPr="00AC58D3" w:rsidRDefault="000A32D2"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5.3.1.1. К участникам заказчик </w:t>
      </w:r>
      <w:r w:rsidR="002F0A73" w:rsidRPr="00AC58D3">
        <w:rPr>
          <w:rFonts w:ascii="Times New Roman" w:hAnsi="Times New Roman" w:cs="Times New Roman"/>
          <w:sz w:val="28"/>
          <w:szCs w:val="28"/>
        </w:rPr>
        <w:t>предъявляет следующие</w:t>
      </w:r>
      <w:r w:rsidRPr="00AC58D3">
        <w:rPr>
          <w:rFonts w:ascii="Times New Roman" w:hAnsi="Times New Roman" w:cs="Times New Roman"/>
          <w:sz w:val="28"/>
          <w:szCs w:val="28"/>
        </w:rPr>
        <w:t xml:space="preserve"> обязательные требования:</w:t>
      </w:r>
    </w:p>
    <w:p w:rsidR="000A32D2" w:rsidRPr="00AC58D3" w:rsidRDefault="00627113"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1) </w:t>
      </w:r>
      <w:r w:rsidR="000A32D2" w:rsidRPr="00AC58D3">
        <w:rPr>
          <w:rFonts w:ascii="Times New Roman" w:hAnsi="Times New Roman"/>
          <w:sz w:val="28"/>
          <w:szCs w:val="28"/>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A32D2" w:rsidRPr="00AC58D3" w:rsidRDefault="00627113"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2) </w:t>
      </w:r>
      <w:r w:rsidR="000A32D2" w:rsidRPr="00AC58D3">
        <w:rPr>
          <w:rFonts w:ascii="Times New Roman" w:hAnsi="Times New Roman"/>
          <w:sz w:val="28"/>
          <w:szCs w:val="28"/>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0A32D2" w:rsidRPr="00AC58D3" w:rsidRDefault="00627113"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3) </w:t>
      </w:r>
      <w:r w:rsidR="000A32D2" w:rsidRPr="00AC58D3">
        <w:rPr>
          <w:rFonts w:ascii="Times New Roman" w:hAnsi="Times New Roman"/>
          <w:sz w:val="28"/>
          <w:szCs w:val="28"/>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0A32D2" w:rsidRPr="00AC58D3" w:rsidRDefault="00627113"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4) </w:t>
      </w:r>
      <w:r w:rsidR="000A32D2" w:rsidRPr="00AC58D3">
        <w:rPr>
          <w:rFonts w:ascii="Times New Roman" w:hAnsi="Times New Roman"/>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A32D2" w:rsidRPr="00AC58D3" w:rsidRDefault="00AC4AAC"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5) </w:t>
      </w:r>
      <w:r w:rsidR="000A32D2" w:rsidRPr="00AC58D3">
        <w:rPr>
          <w:rFonts w:ascii="Times New Roman" w:hAnsi="Times New Roman"/>
          <w:sz w:val="28"/>
          <w:szCs w:val="28"/>
        </w:rPr>
        <w:t xml:space="preserve">отсутствие в предусмотренном Федеральным законом от 05.04.2013 № 44-ФЗ  </w:t>
      </w:r>
      <w:r w:rsidR="00AC58D3" w:rsidRPr="00AC58D3">
        <w:rPr>
          <w:rFonts w:ascii="Times New Roman" w:hAnsi="Times New Roman"/>
          <w:sz w:val="28"/>
          <w:szCs w:val="28"/>
        </w:rPr>
        <w:t>«</w:t>
      </w:r>
      <w:r w:rsidR="000A32D2" w:rsidRPr="00AC58D3">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AC58D3" w:rsidRPr="00AC58D3">
        <w:rPr>
          <w:rFonts w:ascii="Times New Roman" w:hAnsi="Times New Roman"/>
          <w:sz w:val="28"/>
          <w:szCs w:val="28"/>
        </w:rPr>
        <w:t>»</w:t>
      </w:r>
      <w:r w:rsidR="000A32D2" w:rsidRPr="00AC58D3">
        <w:rPr>
          <w:rFonts w:ascii="Times New Roman" w:hAnsi="Times New Roman"/>
          <w:sz w:val="28"/>
          <w:szCs w:val="28"/>
        </w:rPr>
        <w:t xml:space="preserve"> реестре недобросовестных поставщиков сведений об участниках;</w:t>
      </w:r>
    </w:p>
    <w:p w:rsidR="0005794A" w:rsidRPr="00AC58D3" w:rsidRDefault="00E461DE"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6) </w:t>
      </w:r>
      <w:r w:rsidR="0005794A" w:rsidRPr="00AC58D3">
        <w:rPr>
          <w:rFonts w:ascii="Times New Roman" w:eastAsia="Times New Roman" w:hAnsi="Times New Roman" w:cs="Times New Roman"/>
          <w:sz w:val="28"/>
          <w:szCs w:val="28"/>
          <w:lang w:eastAsia="en-US"/>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w:t>
      </w:r>
      <w:r w:rsidRPr="00AC58D3">
        <w:rPr>
          <w:rFonts w:ascii="Times New Roman" w:eastAsia="Times New Roman" w:hAnsi="Times New Roman" w:cs="Times New Roman"/>
          <w:sz w:val="28"/>
          <w:szCs w:val="28"/>
          <w:lang w:eastAsia="en-US"/>
        </w:rPr>
        <w:t>отношении</w:t>
      </w:r>
      <w:r w:rsidR="0005794A" w:rsidRPr="00AC58D3">
        <w:rPr>
          <w:rFonts w:ascii="Times New Roman" w:eastAsia="Times New Roman" w:hAnsi="Times New Roman" w:cs="Times New Roman"/>
          <w:sz w:val="28"/>
          <w:szCs w:val="28"/>
          <w:lang w:eastAsia="en-US"/>
        </w:rPr>
        <w:t xml:space="preserve"> указанных физических лиц</w:t>
      </w:r>
      <w:r w:rsidR="00D85B8D" w:rsidRPr="00AC58D3">
        <w:rPr>
          <w:rFonts w:ascii="Times New Roman" w:eastAsia="Times New Roman" w:hAnsi="Times New Roman" w:cs="Times New Roman"/>
          <w:sz w:val="28"/>
          <w:szCs w:val="28"/>
          <w:lang w:eastAsia="en-US"/>
        </w:rPr>
        <w:t xml:space="preserve"> </w:t>
      </w:r>
      <w:r w:rsidR="0005794A" w:rsidRPr="00AC58D3">
        <w:rPr>
          <w:rFonts w:ascii="Times New Roman" w:eastAsia="Times New Roman" w:hAnsi="Times New Roman" w:cs="Times New Roman"/>
          <w:sz w:val="28"/>
          <w:szCs w:val="28"/>
          <w:lang w:eastAsia="en-US"/>
        </w:rPr>
        <w:t>наказания в виде лишения права занимать определенные должности или</w:t>
      </w:r>
      <w:r w:rsidR="00D85B8D" w:rsidRPr="00AC58D3">
        <w:rPr>
          <w:rFonts w:ascii="Times New Roman" w:eastAsia="Times New Roman" w:hAnsi="Times New Roman" w:cs="Times New Roman"/>
          <w:sz w:val="28"/>
          <w:szCs w:val="28"/>
          <w:lang w:eastAsia="en-US"/>
        </w:rPr>
        <w:t xml:space="preserve"> </w:t>
      </w:r>
      <w:r w:rsidR="0005794A" w:rsidRPr="00AC58D3">
        <w:rPr>
          <w:rFonts w:ascii="Times New Roman" w:eastAsia="Times New Roman" w:hAnsi="Times New Roman" w:cs="Times New Roman"/>
          <w:sz w:val="28"/>
          <w:szCs w:val="28"/>
          <w:lang w:eastAsia="en-US"/>
        </w:rPr>
        <w:t>заниматься определенной деятельностью, которые связаны с поставкой товара,</w:t>
      </w:r>
      <w:r w:rsidR="00D85B8D" w:rsidRPr="00AC58D3">
        <w:rPr>
          <w:rFonts w:ascii="Times New Roman" w:eastAsia="Times New Roman" w:hAnsi="Times New Roman" w:cs="Times New Roman"/>
          <w:sz w:val="28"/>
          <w:szCs w:val="28"/>
          <w:lang w:eastAsia="en-US"/>
        </w:rPr>
        <w:t xml:space="preserve"> </w:t>
      </w:r>
      <w:r w:rsidR="0005794A" w:rsidRPr="00AC58D3">
        <w:rPr>
          <w:rFonts w:ascii="Times New Roman" w:eastAsia="Times New Roman" w:hAnsi="Times New Roman" w:cs="Times New Roman"/>
          <w:sz w:val="28"/>
          <w:szCs w:val="28"/>
          <w:lang w:eastAsia="en-US"/>
        </w:rPr>
        <w:t>выполнением работы, оказанием услуги, являющихся объектом закупки, и</w:t>
      </w:r>
      <w:r w:rsidR="00D85B8D" w:rsidRPr="00AC58D3">
        <w:rPr>
          <w:rFonts w:ascii="Times New Roman" w:eastAsia="Times New Roman" w:hAnsi="Times New Roman" w:cs="Times New Roman"/>
          <w:sz w:val="28"/>
          <w:szCs w:val="28"/>
          <w:lang w:eastAsia="en-US"/>
        </w:rPr>
        <w:t xml:space="preserve"> </w:t>
      </w:r>
      <w:r w:rsidR="0005794A" w:rsidRPr="00AC58D3">
        <w:rPr>
          <w:rFonts w:ascii="Times New Roman" w:hAnsi="Times New Roman" w:cs="Times New Roman"/>
          <w:sz w:val="28"/>
          <w:szCs w:val="28"/>
        </w:rPr>
        <w:t>административного наказания в виде дисквалификации;</w:t>
      </w:r>
    </w:p>
    <w:p w:rsidR="00E25430" w:rsidRPr="00AC58D3" w:rsidRDefault="00E461DE"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7</w:t>
      </w:r>
      <w:r w:rsidR="00AC4AAC" w:rsidRPr="00AC58D3">
        <w:rPr>
          <w:rFonts w:ascii="Times New Roman" w:hAnsi="Times New Roman"/>
          <w:sz w:val="28"/>
          <w:szCs w:val="28"/>
        </w:rPr>
        <w:t xml:space="preserve">) </w:t>
      </w:r>
      <w:r w:rsidR="000A32D2" w:rsidRPr="00AC58D3">
        <w:rPr>
          <w:rFonts w:ascii="Times New Roman" w:hAnsi="Times New Roman"/>
          <w:sz w:val="28"/>
          <w:szCs w:val="28"/>
        </w:rPr>
        <w:t xml:space="preserve">отсутствие в предусмотренном статьей 5 Федерального закона от 18.07.2011г. № 223-ФЗ </w:t>
      </w:r>
      <w:r w:rsidR="00AC58D3" w:rsidRPr="00AC58D3">
        <w:rPr>
          <w:rFonts w:ascii="Times New Roman" w:hAnsi="Times New Roman"/>
          <w:sz w:val="28"/>
          <w:szCs w:val="28"/>
        </w:rPr>
        <w:t>«</w:t>
      </w:r>
      <w:r w:rsidR="000A32D2" w:rsidRPr="00AC58D3">
        <w:rPr>
          <w:rFonts w:ascii="Times New Roman" w:hAnsi="Times New Roman"/>
          <w:sz w:val="28"/>
          <w:szCs w:val="28"/>
        </w:rPr>
        <w:t>О закупках товаров, работ, услуг отдельными видами юридических лиц</w:t>
      </w:r>
      <w:r w:rsidR="00AC58D3" w:rsidRPr="00AC58D3">
        <w:rPr>
          <w:rFonts w:ascii="Times New Roman" w:hAnsi="Times New Roman"/>
          <w:sz w:val="28"/>
          <w:szCs w:val="28"/>
        </w:rPr>
        <w:t>»</w:t>
      </w:r>
      <w:r w:rsidR="000A32D2" w:rsidRPr="00AC58D3">
        <w:rPr>
          <w:rFonts w:ascii="Times New Roman" w:hAnsi="Times New Roman"/>
          <w:sz w:val="28"/>
          <w:szCs w:val="28"/>
        </w:rPr>
        <w:t xml:space="preserve"> реестре недобросовестных пост</w:t>
      </w:r>
      <w:r w:rsidR="00661ECE">
        <w:rPr>
          <w:rFonts w:ascii="Times New Roman" w:hAnsi="Times New Roman"/>
          <w:sz w:val="28"/>
          <w:szCs w:val="28"/>
        </w:rPr>
        <w:t>авщиков сведений об участниках;</w:t>
      </w:r>
    </w:p>
    <w:p w:rsidR="00AC4AAC" w:rsidRPr="00AC58D3" w:rsidRDefault="000A32D2"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5.3.2. Требования к квалификации участников.</w:t>
      </w:r>
    </w:p>
    <w:p w:rsidR="000A32D2" w:rsidRPr="00AC58D3" w:rsidRDefault="000A32D2"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5.3.2.1. К участникам инициатор Закупки Заказчик вправе предъявить следующие измеряемые требования к квалификации:</w:t>
      </w:r>
    </w:p>
    <w:p w:rsidR="000A32D2" w:rsidRPr="00AC58D3" w:rsidRDefault="00E2543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1) </w:t>
      </w:r>
      <w:r w:rsidR="000A32D2" w:rsidRPr="00AC58D3">
        <w:rPr>
          <w:rFonts w:ascii="Times New Roman" w:hAnsi="Times New Roman"/>
          <w:sz w:val="28"/>
          <w:szCs w:val="28"/>
        </w:rPr>
        <w:t>Наличие квалифицированного персонала. В случае применения данного требования в документации о закупке должно быть установлено минимально необходимое количество квалифицированного персонала, конкретные требования к его квалификации и конкретный перечень документов, которыми участник подтверждает соответствие данному требованию;</w:t>
      </w:r>
    </w:p>
    <w:p w:rsidR="000A32D2" w:rsidRPr="00AC58D3" w:rsidRDefault="00E2543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2) </w:t>
      </w:r>
      <w:r w:rsidR="000A32D2" w:rsidRPr="00AC58D3">
        <w:rPr>
          <w:rFonts w:ascii="Times New Roman" w:hAnsi="Times New Roman"/>
          <w:sz w:val="28"/>
          <w:szCs w:val="28"/>
        </w:rPr>
        <w:t>наличие производственных мощностей, технологий. В случае применения данного требования в документации о закупке должно быть установлено, какими именно мощностями, технологиями должен обладать участник, конкретные требования, которым они должны отвечать и конкретный перечень документов, которыми участник подтверждает соответствие данному требованию;</w:t>
      </w:r>
    </w:p>
    <w:p w:rsidR="000A32D2" w:rsidRPr="00661ECE" w:rsidRDefault="00E25430" w:rsidP="00661ECE">
      <w:pPr>
        <w:pStyle w:val="12"/>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3) </w:t>
      </w:r>
      <w:r w:rsidR="000A32D2" w:rsidRPr="00AC58D3">
        <w:rPr>
          <w:rFonts w:ascii="Times New Roman" w:hAnsi="Times New Roman"/>
          <w:sz w:val="28"/>
          <w:szCs w:val="28"/>
        </w:rPr>
        <w:t xml:space="preserve">наличие за последние два года, предшествующие размещению информации о закупке </w:t>
      </w:r>
      <w:r w:rsidR="00A7445A" w:rsidRPr="00AC58D3">
        <w:rPr>
          <w:rFonts w:ascii="Times New Roman" w:hAnsi="Times New Roman"/>
          <w:sz w:val="28"/>
          <w:szCs w:val="28"/>
        </w:rPr>
        <w:t>в ЕИС</w:t>
      </w:r>
      <w:r w:rsidR="000A32D2" w:rsidRPr="00AC58D3">
        <w:rPr>
          <w:rFonts w:ascii="Times New Roman" w:hAnsi="Times New Roman"/>
          <w:sz w:val="28"/>
          <w:szCs w:val="28"/>
        </w:rPr>
        <w:t xml:space="preserve"> и сайте Заказчика,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установленной документацией о закупке. Участник должен подтвердить свое соответствие путем представления копий Дого</w:t>
      </w:r>
      <w:r w:rsidR="009B7F8B" w:rsidRPr="00AC58D3">
        <w:rPr>
          <w:rFonts w:ascii="Times New Roman" w:hAnsi="Times New Roman"/>
          <w:sz w:val="28"/>
          <w:szCs w:val="28"/>
        </w:rPr>
        <w:t>воров и актов выполненных работ</w:t>
      </w:r>
      <w:r w:rsidR="000A32D2" w:rsidRPr="00AC58D3">
        <w:rPr>
          <w:rFonts w:ascii="Times New Roman" w:hAnsi="Times New Roman"/>
          <w:sz w:val="28"/>
          <w:szCs w:val="28"/>
        </w:rPr>
        <w:t>.</w:t>
      </w:r>
    </w:p>
    <w:p w:rsidR="009C3D7E" w:rsidRPr="00AC58D3" w:rsidRDefault="000A32D2"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5.4. Требования к заявкам на участие в закупке</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5.4.1. Для участия в закупке участник закупки должен подготовить заявку на участие в закупке, оформленную в полном соответствии с требованиями документации о закупке.</w:t>
      </w:r>
    </w:p>
    <w:p w:rsidR="000A32D2" w:rsidRPr="00AC58D3" w:rsidRDefault="000A32D2" w:rsidP="00661ECE">
      <w:pPr>
        <w:pStyle w:val="21"/>
        <w:autoSpaceDE w:val="0"/>
        <w:autoSpaceDN w:val="0"/>
        <w:adjustRightInd w:val="0"/>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5.4.2. Заявка на участие в закупке должна содержать:</w:t>
      </w:r>
    </w:p>
    <w:p w:rsidR="000A32D2" w:rsidRPr="00AC58D3" w:rsidRDefault="000A32D2" w:rsidP="00661ECE">
      <w:pPr>
        <w:pStyle w:val="ConsPlusNormal"/>
        <w:widowControl/>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5.4.2.1. для юридического лица:</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заполненную форму заявки на участие в закупке в соответствии с требованиями документации о закупке;</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полученную не ранее чем за</w:t>
      </w:r>
      <w:r w:rsidR="00A7445A" w:rsidRPr="00AC58D3">
        <w:rPr>
          <w:rFonts w:ascii="Times New Roman" w:hAnsi="Times New Roman"/>
          <w:sz w:val="28"/>
          <w:szCs w:val="28"/>
        </w:rPr>
        <w:t xml:space="preserve"> 6 месяцев до дня размещения в ЕИС </w:t>
      </w:r>
      <w:r w:rsidRPr="00AC58D3">
        <w:rPr>
          <w:rFonts w:ascii="Times New Roman" w:hAnsi="Times New Roman"/>
          <w:sz w:val="28"/>
          <w:szCs w:val="28"/>
        </w:rPr>
        <w:t xml:space="preserve">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предложение о цене договора (за исключением случаев проведения предварительных этапов многоэтапного конкурса);</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w:t>
      </w:r>
      <w:r w:rsidR="0000110A" w:rsidRPr="00AC58D3">
        <w:rPr>
          <w:rFonts w:ascii="Times New Roman" w:hAnsi="Times New Roman"/>
          <w:sz w:val="28"/>
          <w:szCs w:val="28"/>
        </w:rPr>
        <w:t xml:space="preserve">акупки без доверенности (далее </w:t>
      </w:r>
      <w:r w:rsidRPr="00AC58D3">
        <w:rPr>
          <w:rFonts w:ascii="Times New Roman" w:hAnsi="Times New Roman"/>
          <w:sz w:val="28"/>
          <w:szCs w:val="28"/>
        </w:rPr>
        <w:t>также - руководитель). В случае, если от имени участника закупки действует иное лицо</w:t>
      </w:r>
      <w:r w:rsidR="0000110A" w:rsidRPr="00AC58D3">
        <w:rPr>
          <w:rFonts w:ascii="Times New Roman" w:hAnsi="Times New Roman"/>
          <w:sz w:val="28"/>
          <w:szCs w:val="28"/>
        </w:rPr>
        <w:t>, заявка на участие в закупке д</w:t>
      </w:r>
      <w:r w:rsidRPr="00AC58D3">
        <w:rPr>
          <w:rFonts w:ascii="Times New Roman" w:hAnsi="Times New Roman"/>
          <w:sz w:val="28"/>
          <w:szCs w:val="28"/>
        </w:rPr>
        <w:t>олжна содержать также доверенность на осуществление действий от имени участника закупки, заверенную печатью участника закупки (</w:t>
      </w:r>
      <w:r w:rsidR="0000110A" w:rsidRPr="00AC58D3">
        <w:rPr>
          <w:rFonts w:ascii="Times New Roman" w:hAnsi="Times New Roman"/>
          <w:sz w:val="28"/>
          <w:szCs w:val="28"/>
        </w:rPr>
        <w:t>при наличии печати</w:t>
      </w:r>
      <w:r w:rsidRPr="00AC58D3">
        <w:rPr>
          <w:rFonts w:ascii="Times New Roman" w:hAnsi="Times New Roman"/>
          <w:sz w:val="28"/>
          <w:szCs w:val="28"/>
        </w:rPr>
        <w:t>)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B5441"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документы, подтверждающие соответствие участника закупки установленным в соответствии с п.5.3. настоящего Положения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w:t>
      </w:r>
      <w:r w:rsidR="0000110A" w:rsidRPr="00AC58D3">
        <w:rPr>
          <w:rFonts w:ascii="Times New Roman" w:hAnsi="Times New Roman"/>
          <w:sz w:val="28"/>
          <w:szCs w:val="28"/>
        </w:rPr>
        <w:t xml:space="preserve"> (</w:t>
      </w:r>
      <w:r w:rsidR="007A7DAA" w:rsidRPr="00AC58D3">
        <w:rPr>
          <w:rFonts w:ascii="Times New Roman" w:hAnsi="Times New Roman"/>
          <w:sz w:val="28"/>
          <w:szCs w:val="28"/>
        </w:rPr>
        <w:t>если банковская гарантия выдана в электронном виде - подлинник электронного документа</w:t>
      </w:r>
      <w:r w:rsidR="009B5441" w:rsidRPr="00AC58D3">
        <w:rPr>
          <w:rFonts w:ascii="Times New Roman" w:hAnsi="Times New Roman"/>
          <w:sz w:val="28"/>
          <w:szCs w:val="28"/>
        </w:rPr>
        <w:t xml:space="preserve"> на физическом носителе</w:t>
      </w:r>
      <w:r w:rsidR="007A7DAA" w:rsidRPr="00AC58D3">
        <w:rPr>
          <w:rFonts w:ascii="Times New Roman" w:hAnsi="Times New Roman"/>
          <w:sz w:val="28"/>
          <w:szCs w:val="28"/>
        </w:rPr>
        <w:t>)</w:t>
      </w:r>
      <w:r w:rsidRPr="00AC58D3">
        <w:rPr>
          <w:rFonts w:ascii="Times New Roman" w:hAnsi="Times New Roman"/>
          <w:sz w:val="28"/>
          <w:szCs w:val="28"/>
        </w:rPr>
        <w:t xml:space="preserve"> в качестве обеспечения заявки на участие в закупке (в случае установления в документации о </w:t>
      </w:r>
      <w:r w:rsidR="00256A34" w:rsidRPr="00AC58D3">
        <w:rPr>
          <w:rFonts w:ascii="Times New Roman" w:hAnsi="Times New Roman"/>
          <w:sz w:val="28"/>
          <w:szCs w:val="28"/>
        </w:rPr>
        <w:t>закупке требования</w:t>
      </w:r>
      <w:r w:rsidRPr="00AC58D3">
        <w:rPr>
          <w:rFonts w:ascii="Times New Roman" w:hAnsi="Times New Roman"/>
          <w:sz w:val="28"/>
          <w:szCs w:val="28"/>
        </w:rPr>
        <w:t xml:space="preserve"> обеспечения заявки на участие в закупке);</w:t>
      </w:r>
    </w:p>
    <w:p w:rsidR="002849E0" w:rsidRPr="00AC58D3" w:rsidRDefault="002849E0"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декларацию о соответствии Участника требованиям, установленным </w:t>
      </w:r>
      <w:hyperlink r:id="rId26" w:history="1">
        <w:r w:rsidRPr="00AC58D3">
          <w:rPr>
            <w:rFonts w:ascii="Times New Roman" w:hAnsi="Times New Roman"/>
            <w:sz w:val="28"/>
            <w:szCs w:val="28"/>
          </w:rPr>
          <w:t>п. 1 ч. 8 ст. 3</w:t>
        </w:r>
      </w:hyperlink>
      <w:r w:rsidRPr="00AC58D3">
        <w:rPr>
          <w:rFonts w:ascii="Times New Roman" w:hAnsi="Times New Roman"/>
          <w:sz w:val="28"/>
          <w:szCs w:val="28"/>
        </w:rPr>
        <w:t xml:space="preserve"> Федерального закона от 18.07.2011 </w:t>
      </w:r>
      <w:r w:rsidR="00AC58D3" w:rsidRPr="00AC58D3">
        <w:rPr>
          <w:rFonts w:ascii="Times New Roman" w:hAnsi="Times New Roman"/>
          <w:sz w:val="28"/>
          <w:szCs w:val="28"/>
        </w:rPr>
        <w:t>№</w:t>
      </w:r>
      <w:r w:rsidRPr="00AC58D3">
        <w:rPr>
          <w:rFonts w:ascii="Times New Roman" w:hAnsi="Times New Roman"/>
          <w:sz w:val="28"/>
          <w:szCs w:val="28"/>
        </w:rPr>
        <w:t xml:space="preserve"> 223-ФЗ </w:t>
      </w:r>
      <w:r w:rsidR="00AC58D3" w:rsidRPr="00AC58D3">
        <w:rPr>
          <w:rFonts w:ascii="Times New Roman" w:hAnsi="Times New Roman"/>
          <w:sz w:val="28"/>
          <w:szCs w:val="28"/>
        </w:rPr>
        <w:t>«</w:t>
      </w:r>
      <w:r w:rsidRPr="00AC58D3">
        <w:rPr>
          <w:rFonts w:ascii="Times New Roman" w:hAnsi="Times New Roman"/>
          <w:sz w:val="28"/>
          <w:szCs w:val="28"/>
        </w:rPr>
        <w:t>О закупках товаров, работ, услуг отдельными видами юридических лиц</w:t>
      </w:r>
      <w:r w:rsidR="00AC58D3" w:rsidRPr="00AC58D3">
        <w:rPr>
          <w:rFonts w:ascii="Times New Roman" w:hAnsi="Times New Roman"/>
          <w:sz w:val="28"/>
          <w:szCs w:val="28"/>
        </w:rPr>
        <w:t>»</w:t>
      </w:r>
    </w:p>
    <w:p w:rsidR="000A32D2" w:rsidRPr="00AC58D3" w:rsidRDefault="000A32D2" w:rsidP="00661ECE">
      <w:pPr>
        <w:pStyle w:val="12"/>
        <w:numPr>
          <w:ilvl w:val="0"/>
          <w:numId w:val="29"/>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иные документы или копии документов, иные сведения, перечень которых определен документацией о закупке. </w:t>
      </w:r>
    </w:p>
    <w:p w:rsidR="000A32D2" w:rsidRPr="00AC58D3" w:rsidRDefault="000A32D2" w:rsidP="00661ECE">
      <w:pPr>
        <w:pStyle w:val="ConsPlusNormal"/>
        <w:widowControl/>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5.4.2.2. для индивидуального предпринимателя:</w:t>
      </w:r>
    </w:p>
    <w:p w:rsidR="000A32D2"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заполненную форму заявки на участие в закупке в соответствии с требованиями документации о закупке;</w:t>
      </w:r>
    </w:p>
    <w:p w:rsidR="000A32D2"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0A32D2"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полученную не ранее чем за шесть месяцев до дня размещения </w:t>
      </w:r>
      <w:r w:rsidR="00A7445A" w:rsidRPr="00AC58D3">
        <w:rPr>
          <w:rFonts w:ascii="Times New Roman" w:hAnsi="Times New Roman"/>
          <w:sz w:val="28"/>
          <w:szCs w:val="28"/>
        </w:rPr>
        <w:t>в ЕИС</w:t>
      </w:r>
      <w:r w:rsidRPr="00AC58D3">
        <w:rPr>
          <w:rFonts w:ascii="Times New Roman" w:hAnsi="Times New Roman"/>
          <w:sz w:val="28"/>
          <w:szCs w:val="28"/>
        </w:rPr>
        <w:t xml:space="preserve">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0A32D2"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A32D2"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предложение о цене договора;</w:t>
      </w:r>
    </w:p>
    <w:p w:rsidR="009B5441"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документы, подтверждающие соответствие участника закупки установленным в соответствии с п.5.3 настоящего Положения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0A32D2"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w:t>
      </w:r>
      <w:r w:rsidR="009B5441" w:rsidRPr="00AC58D3">
        <w:rPr>
          <w:rFonts w:ascii="Times New Roman" w:hAnsi="Times New Roman"/>
          <w:sz w:val="28"/>
          <w:szCs w:val="28"/>
        </w:rPr>
        <w:t xml:space="preserve"> (если банковская гарантия выдана в электронном виде - подлинник электронного документа на физическом носителе)</w:t>
      </w:r>
      <w:r w:rsidRPr="00AC58D3">
        <w:rPr>
          <w:rFonts w:ascii="Times New Roman" w:hAnsi="Times New Roman"/>
          <w:sz w:val="28"/>
          <w:szCs w:val="28"/>
        </w:rPr>
        <w:t xml:space="preserve">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2849E0" w:rsidRPr="00AC58D3" w:rsidRDefault="000A32D2"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849E0" w:rsidRPr="00AC58D3" w:rsidRDefault="002849E0" w:rsidP="00661ECE">
      <w:pPr>
        <w:pStyle w:val="12"/>
        <w:numPr>
          <w:ilvl w:val="0"/>
          <w:numId w:val="30"/>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декларацию о соответствии Участника требованиям, установленным </w:t>
      </w:r>
      <w:hyperlink r:id="rId27" w:history="1">
        <w:r w:rsidRPr="00AC58D3">
          <w:rPr>
            <w:rFonts w:ascii="Times New Roman" w:hAnsi="Times New Roman"/>
            <w:sz w:val="28"/>
            <w:szCs w:val="28"/>
          </w:rPr>
          <w:t>п. 1 ч. 8 ст. 3</w:t>
        </w:r>
      </w:hyperlink>
      <w:r w:rsidRPr="00AC58D3">
        <w:rPr>
          <w:rFonts w:ascii="Times New Roman" w:hAnsi="Times New Roman"/>
          <w:sz w:val="28"/>
          <w:szCs w:val="28"/>
        </w:rPr>
        <w:t xml:space="preserve"> Федерального закона от 18.07.2011 </w:t>
      </w:r>
      <w:r w:rsidR="00AC58D3" w:rsidRPr="00AC58D3">
        <w:rPr>
          <w:rFonts w:ascii="Times New Roman" w:hAnsi="Times New Roman"/>
          <w:sz w:val="28"/>
          <w:szCs w:val="28"/>
        </w:rPr>
        <w:t>№</w:t>
      </w:r>
      <w:r w:rsidRPr="00AC58D3">
        <w:rPr>
          <w:rFonts w:ascii="Times New Roman" w:hAnsi="Times New Roman"/>
          <w:sz w:val="28"/>
          <w:szCs w:val="28"/>
        </w:rPr>
        <w:t xml:space="preserve"> 223-ФЗ </w:t>
      </w:r>
      <w:r w:rsidR="00AC58D3" w:rsidRPr="00AC58D3">
        <w:rPr>
          <w:rFonts w:ascii="Times New Roman" w:hAnsi="Times New Roman"/>
          <w:sz w:val="28"/>
          <w:szCs w:val="28"/>
        </w:rPr>
        <w:t>«</w:t>
      </w:r>
      <w:r w:rsidRPr="00AC58D3">
        <w:rPr>
          <w:rFonts w:ascii="Times New Roman" w:hAnsi="Times New Roman"/>
          <w:sz w:val="28"/>
          <w:szCs w:val="28"/>
        </w:rPr>
        <w:t>О закупках товаров, работ, услуг отдельными видами юридических лиц</w:t>
      </w:r>
      <w:r w:rsidR="00AC58D3" w:rsidRPr="00AC58D3">
        <w:rPr>
          <w:rFonts w:ascii="Times New Roman" w:hAnsi="Times New Roman"/>
          <w:sz w:val="28"/>
          <w:szCs w:val="28"/>
        </w:rPr>
        <w:t>»</w:t>
      </w:r>
    </w:p>
    <w:p w:rsidR="000A32D2" w:rsidRPr="00AC58D3" w:rsidRDefault="000A32D2" w:rsidP="00661ECE">
      <w:pPr>
        <w:pStyle w:val="12"/>
        <w:numPr>
          <w:ilvl w:val="0"/>
          <w:numId w:val="30"/>
        </w:numPr>
        <w:tabs>
          <w:tab w:val="left" w:pos="1134"/>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иные документы или копии документов, иные сведения, перечень которых определен документацией о закупке. </w:t>
      </w:r>
    </w:p>
    <w:p w:rsidR="000A32D2" w:rsidRPr="00AC58D3" w:rsidRDefault="000A32D2" w:rsidP="00661ECE">
      <w:pPr>
        <w:pStyle w:val="ConsPlusNormal"/>
        <w:widowControl/>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5.4.2.3. для физического лица:</w:t>
      </w:r>
    </w:p>
    <w:p w:rsidR="000A32D2"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заполненную форму заявки на участие в закупке в соответствии с требованиями документации о закупке;</w:t>
      </w:r>
    </w:p>
    <w:p w:rsidR="000A32D2"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0A32D2"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A32D2"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предложение о цене договора;</w:t>
      </w:r>
    </w:p>
    <w:p w:rsidR="009B5441"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документы, подтверждающие соответствие участника закупки установленным в соответствии с п. 5.3 настоящего Положения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0A32D2"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w:t>
      </w:r>
      <w:r w:rsidR="009B5441" w:rsidRPr="00AC58D3">
        <w:rPr>
          <w:rFonts w:ascii="Times New Roman" w:hAnsi="Times New Roman"/>
          <w:sz w:val="28"/>
          <w:szCs w:val="28"/>
        </w:rPr>
        <w:t xml:space="preserve"> (если банковская гарантия выдана в электронном виде - подлинник электронного документа на физическом носителе)</w:t>
      </w:r>
      <w:r w:rsidRPr="00AC58D3">
        <w:rPr>
          <w:rFonts w:ascii="Times New Roman" w:hAnsi="Times New Roman"/>
          <w:sz w:val="28"/>
          <w:szCs w:val="28"/>
        </w:rPr>
        <w:t xml:space="preserve">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2849E0"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849E0" w:rsidRPr="00AC58D3" w:rsidRDefault="002849E0"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декларацию о соответствии Участника требованиям, установленным </w:t>
      </w:r>
      <w:hyperlink r:id="rId28" w:history="1">
        <w:r w:rsidRPr="00AC58D3">
          <w:rPr>
            <w:rFonts w:ascii="Times New Roman" w:hAnsi="Times New Roman"/>
            <w:sz w:val="28"/>
            <w:szCs w:val="28"/>
          </w:rPr>
          <w:t>п. 1 ч. 8 ст. 3</w:t>
        </w:r>
      </w:hyperlink>
      <w:r w:rsidRPr="00AC58D3">
        <w:rPr>
          <w:rFonts w:ascii="Times New Roman" w:hAnsi="Times New Roman"/>
          <w:sz w:val="28"/>
          <w:szCs w:val="28"/>
        </w:rPr>
        <w:t xml:space="preserve"> Федерального закона от 18.07.2011 </w:t>
      </w:r>
      <w:r w:rsidR="00AC58D3" w:rsidRPr="00AC58D3">
        <w:rPr>
          <w:rFonts w:ascii="Times New Roman" w:hAnsi="Times New Roman"/>
          <w:sz w:val="28"/>
          <w:szCs w:val="28"/>
        </w:rPr>
        <w:t>№</w:t>
      </w:r>
      <w:r w:rsidRPr="00AC58D3">
        <w:rPr>
          <w:rFonts w:ascii="Times New Roman" w:hAnsi="Times New Roman"/>
          <w:sz w:val="28"/>
          <w:szCs w:val="28"/>
        </w:rPr>
        <w:t xml:space="preserve"> 223-ФЗ </w:t>
      </w:r>
      <w:r w:rsidR="00AC58D3" w:rsidRPr="00AC58D3">
        <w:rPr>
          <w:rFonts w:ascii="Times New Roman" w:hAnsi="Times New Roman"/>
          <w:sz w:val="28"/>
          <w:szCs w:val="28"/>
        </w:rPr>
        <w:t>«</w:t>
      </w:r>
      <w:r w:rsidRPr="00AC58D3">
        <w:rPr>
          <w:rFonts w:ascii="Times New Roman" w:hAnsi="Times New Roman"/>
          <w:sz w:val="28"/>
          <w:szCs w:val="28"/>
        </w:rPr>
        <w:t>О закупках товаров, работ, услуг отдельными видами юридических лиц</w:t>
      </w:r>
      <w:r w:rsidR="00AC58D3" w:rsidRPr="00AC58D3">
        <w:rPr>
          <w:rFonts w:ascii="Times New Roman" w:hAnsi="Times New Roman"/>
          <w:sz w:val="28"/>
          <w:szCs w:val="28"/>
        </w:rPr>
        <w:t>»</w:t>
      </w:r>
    </w:p>
    <w:p w:rsidR="000A32D2" w:rsidRPr="00AC58D3" w:rsidRDefault="000A32D2" w:rsidP="00661ECE">
      <w:pPr>
        <w:pStyle w:val="12"/>
        <w:numPr>
          <w:ilvl w:val="0"/>
          <w:numId w:val="31"/>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иные документы или копии документов, иные сведения, перечень которых определен документацией о закупке. </w:t>
      </w:r>
    </w:p>
    <w:p w:rsidR="000A32D2" w:rsidRPr="00AC58D3" w:rsidRDefault="000A32D2" w:rsidP="00661ECE">
      <w:pPr>
        <w:pStyle w:val="ConsPlusNormal"/>
        <w:widowControl/>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5.4.2.4.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5.4.2.5. В случае если, участник закупки, не являющийся резидентом Российской Федерации, не может предоставить какие-либо документы, указанные в п. 5.4.2.1.-5.4.2.3,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5.4.4.6.</w:t>
      </w:r>
    </w:p>
    <w:p w:rsidR="000A32D2" w:rsidRPr="00AC58D3" w:rsidRDefault="000A32D2" w:rsidP="00661ECE">
      <w:pPr>
        <w:pStyle w:val="21"/>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5.4.3. Обеспечение заявки на участие в закупке.</w:t>
      </w:r>
    </w:p>
    <w:p w:rsidR="009B5441" w:rsidRPr="00AC58D3" w:rsidRDefault="00814461"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5.4.3.1. </w:t>
      </w:r>
      <w:r w:rsidR="009B5441" w:rsidRPr="00AC58D3">
        <w:rPr>
          <w:rFonts w:ascii="Times New Roman" w:hAnsi="Times New Roman" w:cs="Times New Roman"/>
          <w:sz w:val="28"/>
          <w:szCs w:val="28"/>
        </w:rPr>
        <w:t>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5.4.3.2. Исполнение обязательств участника закупки в связи с подачей заявки на участие в закупке обеспечивается перечислением денежных средств в качестве обеспечения заявки на участие в закупке на расчетный счет, указанный в документации о закупке, или предоставлением банковской гарантии, срок действия которой до</w:t>
      </w:r>
      <w:r w:rsidR="007A7DAA" w:rsidRPr="00AC58D3">
        <w:rPr>
          <w:rFonts w:ascii="Times New Roman" w:hAnsi="Times New Roman" w:cs="Times New Roman"/>
          <w:sz w:val="28"/>
          <w:szCs w:val="28"/>
        </w:rPr>
        <w:t>лжен составлять не менее чем два</w:t>
      </w:r>
      <w:r w:rsidRPr="00AC58D3">
        <w:rPr>
          <w:rFonts w:ascii="Times New Roman" w:hAnsi="Times New Roman" w:cs="Times New Roman"/>
          <w:sz w:val="28"/>
          <w:szCs w:val="28"/>
        </w:rPr>
        <w:t xml:space="preserve"> месяца с даты окончания срока подачи заявок.</w:t>
      </w:r>
    </w:p>
    <w:p w:rsidR="00814461"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Способ (способы) обеспечения заявки устанавливается в документации о закупке.</w:t>
      </w:r>
    </w:p>
    <w:p w:rsidR="00814461" w:rsidRPr="00AC58D3" w:rsidRDefault="00814461"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5.4.3.</w:t>
      </w:r>
      <w:r w:rsidR="00023AE5" w:rsidRPr="00AC58D3">
        <w:rPr>
          <w:rFonts w:ascii="Times New Roman" w:hAnsi="Times New Roman" w:cs="Times New Roman"/>
          <w:sz w:val="28"/>
          <w:szCs w:val="28"/>
        </w:rPr>
        <w:t>3</w:t>
      </w:r>
      <w:r w:rsidRPr="00AC58D3">
        <w:rPr>
          <w:rFonts w:ascii="Times New Roman" w:hAnsi="Times New Roman" w:cs="Times New Roman"/>
          <w:sz w:val="28"/>
          <w:szCs w:val="28"/>
        </w:rPr>
        <w:t>. Возврат участнику конкурентной закупки обеспечения заявки на участие в закупке не производится</w:t>
      </w:r>
      <w:r w:rsidR="007A7DAA" w:rsidRPr="00AC58D3">
        <w:rPr>
          <w:rFonts w:ascii="Times New Roman" w:hAnsi="Times New Roman" w:cs="Times New Roman"/>
          <w:sz w:val="28"/>
          <w:szCs w:val="28"/>
        </w:rPr>
        <w:t>, а по банковской гарантии предъявляется требование,</w:t>
      </w:r>
      <w:r w:rsidRPr="00AC58D3">
        <w:rPr>
          <w:rFonts w:ascii="Times New Roman" w:hAnsi="Times New Roman" w:cs="Times New Roman"/>
          <w:sz w:val="28"/>
          <w:szCs w:val="28"/>
        </w:rPr>
        <w:t xml:space="preserve"> в следующих случаях:</w:t>
      </w:r>
    </w:p>
    <w:p w:rsidR="00814461" w:rsidRPr="00AC58D3" w:rsidRDefault="00814461"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1) уклонение или отказ участника закупки от заключения договора;</w:t>
      </w:r>
    </w:p>
    <w:p w:rsidR="00814461" w:rsidRPr="00AC58D3" w:rsidRDefault="00814461"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 xml:space="preserve">2) непредоставление или предоставление с нарушением условий, установленных Федеральным законом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0939ED" w:rsidRPr="00AC58D3">
        <w:rPr>
          <w:rFonts w:ascii="Times New Roman" w:hAnsi="Times New Roman" w:cs="Times New Roman"/>
          <w:sz w:val="28"/>
          <w:szCs w:val="28"/>
        </w:rPr>
        <w:t>.</w:t>
      </w:r>
    </w:p>
    <w:p w:rsidR="000A32D2" w:rsidRPr="00AC58D3" w:rsidRDefault="000A32D2" w:rsidP="00661ECE">
      <w:pPr>
        <w:pStyle w:val="ConsPlusNormal"/>
        <w:widowControl/>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5.4.3.5. Денежные средства, перечисленные в качестве обеспечения заявки на участие в закупке, возвращаются:</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участникам закупки, внесшим обеспечение заявок на участие в закупке - в течение пяти рабочих дней со дня принятия решения об отказе от проведения закупки;</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участнику закупки, подавшему заявку на участие в закупке, полученную после окончания срока приема заявок на участие в закупке – в течение пяти рабочих дней со дня получения такой заявки;</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участнику закупки, подавшему заявку на участие в закупке и отозвавшему такую заявку до окончания срока приема заявок на участие в закупке – в течение пяти рабочих дней со дня получения отзыва заявки на участие в закупке;</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участнику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и допущенному к участию в закупке – в течение пяти рабочих дней со дня заключения  договора с таким участником;</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участнику закупки, подавшему заявку на участие в закупке и не допущенному к участию в закупке – в течение пяти рабочих дней со дня принятия решения об отказе в допуске к участию в закупке;</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участнику закупки, который участвовал в закупке, но которому не присвоен 1 или 2 номер – в течение пяти рабочих дней со дня принятия решения о победителе закупки;</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участнику закупки, заявке на участие в закупке которого, был присвоен второй номер – в течение пяти рабочих дней со дня заключения договора с победителем закупки;</w:t>
      </w:r>
    </w:p>
    <w:p w:rsidR="000A32D2" w:rsidRPr="00AC58D3" w:rsidRDefault="000A32D2" w:rsidP="00661ECE">
      <w:pPr>
        <w:pStyle w:val="12"/>
        <w:numPr>
          <w:ilvl w:val="0"/>
          <w:numId w:val="32"/>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победителю закупки – в течение пяти рабочих дней со дня заключения с ним договора.</w:t>
      </w:r>
    </w:p>
    <w:p w:rsidR="000A32D2" w:rsidRPr="00AC58D3" w:rsidRDefault="000A32D2" w:rsidP="00661ECE">
      <w:pPr>
        <w:pStyle w:val="21"/>
        <w:tabs>
          <w:tab w:val="left" w:pos="993"/>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 xml:space="preserve">5.4.3.6. Возврат банковской гарантии в случаях, указанных в </w:t>
      </w:r>
      <w:hyperlink r:id="rId29" w:history="1">
        <w:r w:rsidRPr="00AC58D3">
          <w:rPr>
            <w:rFonts w:ascii="Times New Roman" w:hAnsi="Times New Roman"/>
            <w:sz w:val="28"/>
            <w:szCs w:val="28"/>
          </w:rPr>
          <w:t>пункте 5.4.3.5</w:t>
        </w:r>
      </w:hyperlink>
      <w:r w:rsidRPr="00AC58D3">
        <w:rPr>
          <w:rFonts w:ascii="Times New Roman" w:hAnsi="Times New Roman"/>
          <w:sz w:val="28"/>
          <w:szCs w:val="28"/>
        </w:rPr>
        <w:t>, Заказчиком предоставившему ее лицу или гаранту не осуществляется, предъявление Заказчиком требования об уплате денежных средств не производится.</w:t>
      </w:r>
    </w:p>
    <w:p w:rsidR="000A32D2" w:rsidRPr="00AC58D3" w:rsidRDefault="000A32D2" w:rsidP="00661ECE">
      <w:pPr>
        <w:pStyle w:val="21"/>
        <w:tabs>
          <w:tab w:val="left" w:pos="993"/>
        </w:tabs>
        <w:spacing w:after="0" w:line="240" w:lineRule="auto"/>
        <w:ind w:left="0" w:firstLine="567"/>
        <w:contextualSpacing/>
        <w:jc w:val="both"/>
        <w:rPr>
          <w:rFonts w:ascii="Times New Roman" w:hAnsi="Times New Roman"/>
          <w:b/>
          <w:sz w:val="28"/>
          <w:szCs w:val="28"/>
        </w:rPr>
      </w:pPr>
      <w:r w:rsidRPr="00AC58D3">
        <w:rPr>
          <w:rFonts w:ascii="Times New Roman" w:hAnsi="Times New Roman"/>
          <w:b/>
          <w:sz w:val="28"/>
          <w:szCs w:val="28"/>
        </w:rPr>
        <w:t>5.4.4. Требования к оформлению заявок.</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5.4.4.1. В случае, если закупкой предусмотрена подача заявок на участие в закупке в запечатанных конвертах, все документы, представленные Участниками, должны быть подписаны руководителями организации</w:t>
      </w:r>
      <w:r w:rsidR="009B5441" w:rsidRPr="00AC58D3">
        <w:rPr>
          <w:rFonts w:ascii="Times New Roman" w:hAnsi="Times New Roman" w:cs="Times New Roman"/>
          <w:sz w:val="28"/>
          <w:szCs w:val="28"/>
        </w:rPr>
        <w:t xml:space="preserve"> или иными уполномоченными лицами при наличии доверенности,</w:t>
      </w:r>
      <w:r w:rsidRPr="00AC58D3">
        <w:rPr>
          <w:rFonts w:ascii="Times New Roman" w:hAnsi="Times New Roman" w:cs="Times New Roman"/>
          <w:sz w:val="28"/>
          <w:szCs w:val="28"/>
        </w:rPr>
        <w:t xml:space="preserve"> и скреплены соответствующей печатью организации</w:t>
      </w:r>
      <w:r w:rsidR="006E7596" w:rsidRPr="00AC58D3">
        <w:rPr>
          <w:rFonts w:ascii="Times New Roman" w:hAnsi="Times New Roman" w:cs="Times New Roman"/>
          <w:sz w:val="28"/>
          <w:szCs w:val="28"/>
        </w:rPr>
        <w:t xml:space="preserve"> (при наличии печати)</w:t>
      </w:r>
      <w:r w:rsidRPr="00AC58D3">
        <w:rPr>
          <w:rFonts w:ascii="Times New Roman" w:hAnsi="Times New Roman" w:cs="Times New Roman"/>
          <w:sz w:val="28"/>
          <w:szCs w:val="28"/>
        </w:rPr>
        <w:t>. Все экземпляры документов должны иметь четкую печать текстов.</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5.4.4.2. Заявка должна быть подготовлена в соответствии с формами, установленными в Документации о проведении закупки.</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5.4.4.3. Никакие исправления в тексте Заявки не имеют силу, за исключением тех случаев, когда эти исправления заверены рукописной надписью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исправленному верить</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и собственноручной подписью уполномоченного лица, расположенной рядом с каждым исправлением.</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5.4.4.7. Заказчик вправе потребовать у Участника копию заявки на участие в закупке в электронном виде.</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5.4.4.8. Невыполнение данных требований п. 5.4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9C3D7E"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 Требования к закупкам в электронной форме</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5.4.5.2.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п. 5.4.5.</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5.4.5.6. Информация, связанная с осуществлением конкурентной закупки в электронной форме, подлежит размещению в порядке, установленном Федеральн</w:t>
      </w:r>
      <w:r w:rsidR="00D23A90" w:rsidRPr="00AC58D3">
        <w:rPr>
          <w:rFonts w:ascii="Times New Roman" w:hAnsi="Times New Roman" w:cs="Times New Roman"/>
          <w:sz w:val="28"/>
          <w:szCs w:val="28"/>
        </w:rPr>
        <w:t>ым</w:t>
      </w:r>
      <w:r w:rsidRPr="00AC58D3">
        <w:rPr>
          <w:rFonts w:ascii="Times New Roman" w:hAnsi="Times New Roman" w:cs="Times New Roman"/>
          <w:sz w:val="28"/>
          <w:szCs w:val="28"/>
        </w:rPr>
        <w:t xml:space="preserve"> закон</w:t>
      </w:r>
      <w:r w:rsidR="00D23A90" w:rsidRPr="00AC58D3">
        <w:rPr>
          <w:rFonts w:ascii="Times New Roman" w:hAnsi="Times New Roman" w:cs="Times New Roman"/>
          <w:sz w:val="28"/>
          <w:szCs w:val="28"/>
        </w:rPr>
        <w:t>ом</w:t>
      </w:r>
      <w:r w:rsidRPr="00AC58D3">
        <w:rPr>
          <w:rFonts w:ascii="Times New Roman" w:hAnsi="Times New Roman" w:cs="Times New Roman"/>
          <w:sz w:val="28"/>
          <w:szCs w:val="28"/>
        </w:rPr>
        <w:t xml:space="preserve">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00D23A90" w:rsidRPr="00AC58D3">
        <w:rPr>
          <w:rFonts w:ascii="Times New Roman" w:hAnsi="Times New Roman" w:cs="Times New Roman"/>
          <w:sz w:val="28"/>
          <w:szCs w:val="28"/>
        </w:rPr>
        <w:t xml:space="preserve"> и Положением о закупках</w:t>
      </w:r>
      <w:r w:rsidRPr="00AC58D3">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64645" w:rsidRPr="00AC58D3" w:rsidRDefault="00D23A90"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5.4.5.7</w:t>
      </w:r>
      <w:r w:rsidR="00464645" w:rsidRPr="00AC58D3">
        <w:rPr>
          <w:rFonts w:ascii="Times New Roman" w:hAnsi="Times New Roman" w:cs="Times New Roman"/>
          <w:sz w:val="28"/>
          <w:szCs w:val="28"/>
        </w:rPr>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64645" w:rsidRPr="00AC58D3" w:rsidRDefault="00D23A90"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5.4.5.8</w:t>
      </w:r>
      <w:r w:rsidR="00464645" w:rsidRPr="00AC58D3">
        <w:rPr>
          <w:rFonts w:ascii="Times New Roman" w:hAnsi="Times New Roman" w:cs="Times New Roman"/>
          <w:sz w:val="28"/>
          <w:szCs w:val="28"/>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Pr="00AC58D3">
        <w:rPr>
          <w:rFonts w:ascii="Times New Roman" w:hAnsi="Times New Roman" w:cs="Times New Roman"/>
          <w:sz w:val="28"/>
          <w:szCs w:val="28"/>
        </w:rPr>
        <w:t xml:space="preserve">Федеральным законом от 18.07.2011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223-ФЗ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00464645" w:rsidRPr="00AC58D3">
        <w:rPr>
          <w:rFonts w:ascii="Times New Roman" w:hAnsi="Times New Roman" w:cs="Times New Roman"/>
          <w:sz w:val="28"/>
          <w:szCs w:val="28"/>
        </w:rPr>
        <w:t>.</w:t>
      </w:r>
    </w:p>
    <w:p w:rsidR="00464645" w:rsidRPr="00AC58D3" w:rsidRDefault="00D23A90"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5.4.5.9</w:t>
      </w:r>
      <w:r w:rsidR="00464645" w:rsidRPr="00AC58D3">
        <w:rPr>
          <w:rFonts w:ascii="Times New Roman" w:hAnsi="Times New Roman" w:cs="Times New Roman"/>
          <w:sz w:val="28"/>
          <w:szCs w:val="28"/>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64645" w:rsidRPr="00AC58D3" w:rsidRDefault="00D23A90"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5.4.5.10</w:t>
      </w:r>
      <w:r w:rsidR="00464645" w:rsidRPr="00AC58D3">
        <w:rPr>
          <w:rFonts w:ascii="Times New Roman" w:hAnsi="Times New Roman" w:cs="Times New Roman"/>
          <w:sz w:val="28"/>
          <w:szCs w:val="28"/>
        </w:rPr>
        <w:t>. Оператором электронной площадки обеспечивается конфиденциальность информации:</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64645" w:rsidRPr="00AC58D3" w:rsidRDefault="00464645"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062CC6" w:rsidRPr="00AC58D3" w:rsidRDefault="00062CC6"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5.5. Отзыв заявок на участие</w:t>
      </w:r>
    </w:p>
    <w:p w:rsidR="00464645" w:rsidRPr="00AC58D3" w:rsidRDefault="00ED099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5.5</w:t>
      </w:r>
      <w:r w:rsidR="00464645" w:rsidRPr="00AC58D3">
        <w:rPr>
          <w:rFonts w:ascii="Times New Roman" w:hAnsi="Times New Roman" w:cs="Times New Roman"/>
          <w:sz w:val="28"/>
          <w:szCs w:val="28"/>
        </w:rPr>
        <w:t>.</w:t>
      </w:r>
      <w:r w:rsidR="00062CC6" w:rsidRPr="00AC58D3">
        <w:rPr>
          <w:rFonts w:ascii="Times New Roman" w:hAnsi="Times New Roman" w:cs="Times New Roman"/>
          <w:sz w:val="28"/>
          <w:szCs w:val="28"/>
        </w:rPr>
        <w:t>1</w:t>
      </w:r>
      <w:r w:rsidR="00464645" w:rsidRPr="00AC58D3">
        <w:rPr>
          <w:rFonts w:ascii="Times New Roman" w:hAnsi="Times New Roman" w:cs="Times New Roman"/>
          <w:sz w:val="28"/>
          <w:szCs w:val="28"/>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w:t>
      </w:r>
      <w:r w:rsidRPr="00AC58D3">
        <w:rPr>
          <w:rFonts w:ascii="Times New Roman" w:hAnsi="Times New Roman" w:cs="Times New Roman"/>
          <w:sz w:val="28"/>
          <w:szCs w:val="28"/>
        </w:rPr>
        <w:t>нной площадки.</w:t>
      </w:r>
    </w:p>
    <w:p w:rsidR="009A438A" w:rsidRPr="00AC58D3" w:rsidRDefault="009A438A" w:rsidP="00661ECE">
      <w:pPr>
        <w:pStyle w:val="msonormalbullet1gif"/>
        <w:spacing w:before="0" w:beforeAutospacing="0" w:after="0" w:afterAutospacing="0"/>
        <w:ind w:firstLine="567"/>
        <w:contextualSpacing/>
        <w:jc w:val="both"/>
        <w:rPr>
          <w:b/>
          <w:sz w:val="28"/>
          <w:szCs w:val="28"/>
        </w:rPr>
      </w:pPr>
      <w:r w:rsidRPr="00AC58D3">
        <w:rPr>
          <w:b/>
          <w:sz w:val="28"/>
          <w:szCs w:val="28"/>
        </w:rPr>
        <w:t>5.6. Рассмотрение заявок на участие в закупке</w:t>
      </w:r>
    </w:p>
    <w:p w:rsidR="009A438A" w:rsidRPr="00AC58D3" w:rsidRDefault="009A438A" w:rsidP="00661ECE">
      <w:pPr>
        <w:pStyle w:val="msonormalbullet2gif"/>
        <w:tabs>
          <w:tab w:val="left" w:pos="1080"/>
        </w:tabs>
        <w:suppressAutoHyphens/>
        <w:spacing w:before="0" w:beforeAutospacing="0" w:after="0" w:afterAutospacing="0"/>
        <w:ind w:firstLine="567"/>
        <w:contextualSpacing/>
        <w:jc w:val="both"/>
        <w:rPr>
          <w:sz w:val="28"/>
          <w:szCs w:val="28"/>
        </w:rPr>
      </w:pPr>
      <w:r w:rsidRPr="00AC58D3">
        <w:rPr>
          <w:sz w:val="28"/>
          <w:szCs w:val="28"/>
        </w:rPr>
        <w:t>5.6.1. Рассмотрение заявок на участие в закупке осуществляется комиссией по закупкам.</w:t>
      </w:r>
    </w:p>
    <w:p w:rsidR="009A438A" w:rsidRPr="00AC58D3" w:rsidRDefault="009A438A" w:rsidP="00661ECE">
      <w:pPr>
        <w:pStyle w:val="msonormalbullet3gif"/>
        <w:tabs>
          <w:tab w:val="left" w:pos="1080"/>
        </w:tabs>
        <w:suppressAutoHyphens/>
        <w:spacing w:before="0" w:beforeAutospacing="0" w:after="0" w:afterAutospacing="0"/>
        <w:ind w:firstLine="567"/>
        <w:contextualSpacing/>
        <w:jc w:val="both"/>
        <w:rPr>
          <w:sz w:val="28"/>
          <w:szCs w:val="28"/>
        </w:rPr>
      </w:pPr>
      <w:r w:rsidRPr="00AC58D3">
        <w:rPr>
          <w:sz w:val="28"/>
          <w:szCs w:val="28"/>
        </w:rPr>
        <w:t>5.6.2. Рассмотрение заявок на участие в закупке осуществляется в следующем порядке:проверяется состав, содержание и оформление заявок на соответствие требованиям документации о закупке;</w:t>
      </w:r>
    </w:p>
    <w:p w:rsidR="009A438A" w:rsidRPr="00AC58D3" w:rsidRDefault="009A438A" w:rsidP="00661ECE">
      <w:pPr>
        <w:pStyle w:val="1bullet2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проверяется достоверность сведений и документов, поданные в составе заявки на участие в закупке;</w:t>
      </w:r>
    </w:p>
    <w:p w:rsidR="009A438A" w:rsidRPr="00AC58D3" w:rsidRDefault="009A438A" w:rsidP="00661ECE">
      <w:pPr>
        <w:pStyle w:val="1bullet2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проверяется участник Закупки на соответствие требованиям, установленным в соответствии с п.5.3;</w:t>
      </w:r>
    </w:p>
    <w:p w:rsidR="009A438A" w:rsidRPr="00AC58D3" w:rsidRDefault="009A438A" w:rsidP="00661ECE">
      <w:pPr>
        <w:pStyle w:val="1bullet2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проверяется предложение об условиях исполнения договора на соответствие требованиям документации о закупке;</w:t>
      </w:r>
    </w:p>
    <w:p w:rsidR="009A438A" w:rsidRPr="00AC58D3" w:rsidRDefault="009A438A" w:rsidP="00661ECE">
      <w:pPr>
        <w:pStyle w:val="1bullet2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проверяется соответствие цены заявки установленной в документаци</w:t>
      </w:r>
      <w:r w:rsidR="009E3460" w:rsidRPr="00AC58D3">
        <w:rPr>
          <w:sz w:val="28"/>
          <w:szCs w:val="28"/>
        </w:rPr>
        <w:t>и начальной (максимальной) цене</w:t>
      </w:r>
      <w:r w:rsidRPr="00AC58D3">
        <w:rPr>
          <w:sz w:val="28"/>
          <w:szCs w:val="28"/>
        </w:rPr>
        <w:t>;</w:t>
      </w:r>
    </w:p>
    <w:p w:rsidR="009A438A" w:rsidRPr="00AC58D3" w:rsidRDefault="009A438A" w:rsidP="00661ECE">
      <w:pPr>
        <w:pStyle w:val="1bullet2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проверяется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9A438A" w:rsidRPr="00AC58D3" w:rsidRDefault="009A438A" w:rsidP="00661ECE">
      <w:pPr>
        <w:pStyle w:val="1bullet2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проверяется наличие сведений о поставщике в реестрах недобросовестных поставщиков (п. 5.3.1), если соответствующие требования устанавливались;</w:t>
      </w:r>
    </w:p>
    <w:p w:rsidR="009A438A" w:rsidRPr="00AC58D3" w:rsidRDefault="009A438A" w:rsidP="00661ECE">
      <w:pPr>
        <w:pStyle w:val="1bullet3gif"/>
        <w:numPr>
          <w:ilvl w:val="0"/>
          <w:numId w:val="68"/>
        </w:numPr>
        <w:tabs>
          <w:tab w:val="left" w:pos="900"/>
        </w:tabs>
        <w:spacing w:before="0" w:beforeAutospacing="0" w:after="0" w:afterAutospacing="0"/>
        <w:ind w:left="0" w:firstLine="567"/>
        <w:contextualSpacing/>
        <w:jc w:val="both"/>
        <w:rPr>
          <w:sz w:val="28"/>
          <w:szCs w:val="28"/>
        </w:rPr>
      </w:pPr>
      <w:r w:rsidRPr="00AC58D3">
        <w:rPr>
          <w:sz w:val="28"/>
          <w:szCs w:val="28"/>
        </w:rPr>
        <w:t>принимается решение о допуске/отказе в допуске  участнику закупки.</w:t>
      </w:r>
    </w:p>
    <w:p w:rsidR="000820C1" w:rsidRPr="00AC58D3" w:rsidRDefault="000820C1" w:rsidP="00661ECE">
      <w:pPr>
        <w:tabs>
          <w:tab w:val="left" w:pos="1080"/>
        </w:tabs>
        <w:suppressAutoHyphen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5.6.3. Участнику закупки должно быть отказано в допуске к участию в закупке в случаях:</w:t>
      </w:r>
    </w:p>
    <w:p w:rsidR="000820C1" w:rsidRPr="00AC58D3" w:rsidRDefault="000820C1" w:rsidP="00661ECE">
      <w:pPr>
        <w:pStyle w:val="1bullet1gif"/>
        <w:numPr>
          <w:ilvl w:val="0"/>
          <w:numId w:val="67"/>
        </w:numPr>
        <w:tabs>
          <w:tab w:val="left" w:pos="900"/>
        </w:tabs>
        <w:spacing w:before="0" w:beforeAutospacing="0" w:after="0" w:afterAutospacing="0"/>
        <w:ind w:left="0" w:firstLine="567"/>
        <w:contextualSpacing/>
        <w:jc w:val="both"/>
        <w:rPr>
          <w:sz w:val="28"/>
          <w:szCs w:val="28"/>
        </w:rPr>
      </w:pPr>
      <w:r w:rsidRPr="00AC58D3">
        <w:rPr>
          <w:sz w:val="28"/>
          <w:szCs w:val="28"/>
        </w:rPr>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0820C1" w:rsidRPr="00AC58D3" w:rsidRDefault="000820C1" w:rsidP="00661ECE">
      <w:pPr>
        <w:pStyle w:val="1bullet2gif"/>
        <w:numPr>
          <w:ilvl w:val="0"/>
          <w:numId w:val="67"/>
        </w:numPr>
        <w:tabs>
          <w:tab w:val="left" w:pos="900"/>
        </w:tabs>
        <w:spacing w:before="0" w:beforeAutospacing="0" w:after="0" w:afterAutospacing="0"/>
        <w:ind w:left="0" w:firstLine="567"/>
        <w:contextualSpacing/>
        <w:jc w:val="both"/>
        <w:rPr>
          <w:sz w:val="28"/>
          <w:szCs w:val="28"/>
        </w:rPr>
      </w:pPr>
      <w:r w:rsidRPr="00AC58D3">
        <w:rPr>
          <w:sz w:val="28"/>
          <w:szCs w:val="28"/>
        </w:rPr>
        <w:t>несоответствия участника закупки требованиям, установленным в документации о закупке в соответствии с п.5.3 настоящего Положения;</w:t>
      </w:r>
    </w:p>
    <w:p w:rsidR="000820C1" w:rsidRPr="00AC58D3" w:rsidRDefault="000820C1" w:rsidP="00661ECE">
      <w:pPr>
        <w:pStyle w:val="1bullet2gif"/>
        <w:numPr>
          <w:ilvl w:val="0"/>
          <w:numId w:val="67"/>
        </w:numPr>
        <w:tabs>
          <w:tab w:val="left" w:pos="900"/>
        </w:tabs>
        <w:spacing w:before="0" w:beforeAutospacing="0" w:after="0" w:afterAutospacing="0"/>
        <w:ind w:left="0" w:firstLine="567"/>
        <w:contextualSpacing/>
        <w:jc w:val="both"/>
        <w:rPr>
          <w:sz w:val="28"/>
          <w:szCs w:val="28"/>
        </w:rPr>
      </w:pPr>
      <w:r w:rsidRPr="00AC58D3">
        <w:rPr>
          <w:sz w:val="28"/>
          <w:szCs w:val="28"/>
        </w:rPr>
        <w:t>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товаров, выполнения работ, оказания услуг меньше минимального и больше максимального;</w:t>
      </w:r>
    </w:p>
    <w:p w:rsidR="000820C1" w:rsidRPr="00AC58D3" w:rsidRDefault="000820C1" w:rsidP="00661ECE">
      <w:pPr>
        <w:pStyle w:val="1bullet3gif"/>
        <w:numPr>
          <w:ilvl w:val="0"/>
          <w:numId w:val="67"/>
        </w:numPr>
        <w:tabs>
          <w:tab w:val="left" w:pos="900"/>
        </w:tabs>
        <w:spacing w:before="0" w:beforeAutospacing="0" w:after="0" w:afterAutospacing="0"/>
        <w:ind w:left="0" w:firstLine="567"/>
        <w:contextualSpacing/>
        <w:jc w:val="both"/>
        <w:rPr>
          <w:sz w:val="28"/>
          <w:szCs w:val="28"/>
        </w:rPr>
      </w:pPr>
      <w:r w:rsidRPr="00AC58D3">
        <w:rPr>
          <w:sz w:val="28"/>
          <w:szCs w:val="28"/>
        </w:rPr>
        <w:t>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закупке.</w:t>
      </w:r>
    </w:p>
    <w:p w:rsidR="000820C1" w:rsidRPr="00AC58D3" w:rsidRDefault="000820C1" w:rsidP="00661ECE">
      <w:pPr>
        <w:pStyle w:val="msonormalbullet1gif"/>
        <w:tabs>
          <w:tab w:val="left" w:pos="1080"/>
        </w:tabs>
        <w:spacing w:before="0" w:beforeAutospacing="0" w:after="0" w:afterAutospacing="0"/>
        <w:ind w:firstLine="567"/>
        <w:contextualSpacing/>
        <w:jc w:val="both"/>
        <w:rPr>
          <w:sz w:val="28"/>
          <w:szCs w:val="28"/>
        </w:rPr>
      </w:pPr>
      <w:r w:rsidRPr="00AC58D3">
        <w:rPr>
          <w:sz w:val="28"/>
          <w:szCs w:val="28"/>
        </w:rPr>
        <w:t>5.6.4. Отказ в допуске к участию в закупке по основаниям, непредусмотренным п. 5.6.3 настоящего Положения, не допускается.</w:t>
      </w:r>
    </w:p>
    <w:p w:rsidR="000820C1" w:rsidRPr="00AC58D3" w:rsidRDefault="000820C1" w:rsidP="00661ECE">
      <w:pPr>
        <w:pStyle w:val="msonormalbullet2gif"/>
        <w:tabs>
          <w:tab w:val="left" w:pos="1080"/>
        </w:tabs>
        <w:spacing w:before="0" w:beforeAutospacing="0" w:after="0" w:afterAutospacing="0"/>
        <w:ind w:firstLine="567"/>
        <w:contextualSpacing/>
        <w:jc w:val="both"/>
        <w:rPr>
          <w:sz w:val="28"/>
          <w:szCs w:val="28"/>
        </w:rPr>
      </w:pPr>
      <w:r w:rsidRPr="00AC58D3">
        <w:rPr>
          <w:sz w:val="28"/>
          <w:szCs w:val="28"/>
        </w:rPr>
        <w:t>5.6.5.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решение о соответствии такого участника закупки установленным документацией требованиям принимается по результатам рассмотрения сведений о каждом из таких юридических, физических лиц или индивидуальных предпринимателей, выступающих на стороне одного участника закупки.</w:t>
      </w:r>
    </w:p>
    <w:p w:rsidR="000820C1" w:rsidRPr="00AC58D3" w:rsidRDefault="000820C1" w:rsidP="00661ECE">
      <w:pPr>
        <w:pStyle w:val="msonormalbullet2gif"/>
        <w:spacing w:before="0" w:beforeAutospacing="0" w:after="0" w:afterAutospacing="0"/>
        <w:ind w:firstLine="567"/>
        <w:contextualSpacing/>
        <w:jc w:val="both"/>
        <w:rPr>
          <w:sz w:val="28"/>
          <w:szCs w:val="28"/>
        </w:rPr>
      </w:pPr>
      <w:r w:rsidRPr="00AC58D3">
        <w:rPr>
          <w:sz w:val="28"/>
          <w:szCs w:val="28"/>
        </w:rPr>
        <w:t>5.6.6. При несоответствии одного из юридических лиц, или физических лиц, или индивидуальных предпринимателей, выступающих на стороне одного участника закупки, требованиям, установленным подпунктами 2)-7) п. 5.3.1.1. настоящего Положения, такому участнику закупки отказывается в допуске к участию в закупке.</w:t>
      </w:r>
    </w:p>
    <w:p w:rsidR="000820C1" w:rsidRPr="00AC58D3" w:rsidRDefault="000820C1" w:rsidP="00661ECE">
      <w:pPr>
        <w:pStyle w:val="msonormalbullet2gif"/>
        <w:spacing w:before="0" w:beforeAutospacing="0" w:after="0" w:afterAutospacing="0"/>
        <w:ind w:firstLine="567"/>
        <w:contextualSpacing/>
        <w:jc w:val="both"/>
        <w:rPr>
          <w:sz w:val="28"/>
          <w:szCs w:val="28"/>
        </w:rPr>
      </w:pPr>
      <w:r w:rsidRPr="00AC58D3">
        <w:rPr>
          <w:sz w:val="28"/>
          <w:szCs w:val="28"/>
        </w:rPr>
        <w:t>При этом условия соответствия каждого лица, выступающего на стороне одного участника закупки требованиям подпункта 1) п. 5.3.1.1. настоящего Положения должны быть в обязательном порядке предусмотрены в документации о закупке в соответствии с предметом конкретной закупки.</w:t>
      </w:r>
    </w:p>
    <w:p w:rsidR="000820C1" w:rsidRPr="00AC58D3" w:rsidRDefault="000820C1" w:rsidP="00661ECE">
      <w:pPr>
        <w:pStyle w:val="msonormalbullet2gif"/>
        <w:spacing w:before="0" w:beforeAutospacing="0" w:after="0" w:afterAutospacing="0"/>
        <w:ind w:firstLine="567"/>
        <w:contextualSpacing/>
        <w:jc w:val="both"/>
        <w:rPr>
          <w:sz w:val="28"/>
          <w:szCs w:val="28"/>
        </w:rPr>
      </w:pPr>
      <w:r w:rsidRPr="00AC58D3">
        <w:rPr>
          <w:sz w:val="28"/>
          <w:szCs w:val="28"/>
        </w:rPr>
        <w:t>5.6.7. В случае установления недостоверности сведений, содержащихся в заявке на участие в закупке, установления факта несоответствия участника закупки установленным в соответствии с п. 5.3 настоящего Положения требованиям, такой участник закупки должен быть отстранен от участия в закупке на любом этапе ее проведения.</w:t>
      </w:r>
    </w:p>
    <w:p w:rsidR="000820C1" w:rsidRPr="00AC58D3" w:rsidRDefault="000820C1" w:rsidP="00661ECE">
      <w:pPr>
        <w:pStyle w:val="msonormalbullet2gif"/>
        <w:spacing w:before="0" w:beforeAutospacing="0" w:after="0" w:afterAutospacing="0"/>
        <w:ind w:firstLine="567"/>
        <w:contextualSpacing/>
        <w:jc w:val="both"/>
        <w:rPr>
          <w:sz w:val="28"/>
          <w:szCs w:val="28"/>
        </w:rPr>
      </w:pPr>
      <w:r w:rsidRPr="00AC58D3">
        <w:rPr>
          <w:sz w:val="28"/>
          <w:szCs w:val="28"/>
        </w:rPr>
        <w:t xml:space="preserve">5.6.8. В случае необходимости Заказчик вправе продлить сроки рассмотрения заявок, установленные в извещении и документации о закупке. </w:t>
      </w:r>
    </w:p>
    <w:p w:rsidR="000A32D2" w:rsidRPr="00AC58D3" w:rsidRDefault="000A32D2" w:rsidP="00C4136B">
      <w:pPr>
        <w:pStyle w:val="Default"/>
        <w:ind w:firstLine="567"/>
        <w:jc w:val="both"/>
        <w:rPr>
          <w:b/>
          <w:sz w:val="28"/>
          <w:szCs w:val="28"/>
        </w:rPr>
      </w:pPr>
      <w:r w:rsidRPr="00AC58D3">
        <w:rPr>
          <w:b/>
          <w:sz w:val="28"/>
          <w:szCs w:val="28"/>
        </w:rPr>
        <w:t>5.7. Требования к критериям и порядку оценки заявок на участие в закупке</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5.7.1. Для оценки и сопоставления заявок на участие в закупке устанавливается следующая методика оценки (включая качественные и квалификационные критерии оценки, а также иные критерии, характеризующие условия исполнения договора).</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Данная методика оценки не применяется в закупках, в которых используется один критерий оценки -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цена договора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(аукцион, запрос </w:t>
      </w:r>
      <w:r w:rsidR="005748E7" w:rsidRPr="00AC58D3">
        <w:rPr>
          <w:rFonts w:ascii="Times New Roman" w:hAnsi="Times New Roman" w:cs="Times New Roman"/>
          <w:sz w:val="28"/>
          <w:szCs w:val="28"/>
        </w:rPr>
        <w:t>котировок</w:t>
      </w:r>
      <w:r w:rsidRPr="00AC58D3">
        <w:rPr>
          <w:rFonts w:ascii="Times New Roman" w:hAnsi="Times New Roman" w:cs="Times New Roman"/>
          <w:sz w:val="28"/>
          <w:szCs w:val="28"/>
        </w:rPr>
        <w:t>).</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При проведении остальных закупок документацией о проведении закупки устанавливается не менее двух критериев оценки, одним из которых является критерий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цена договора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В целях оценки устанавливается 10 – 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D35034" w:rsidRPr="00C4136B" w:rsidRDefault="00D35034" w:rsidP="00C4136B">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В настоящей методике испо</w:t>
      </w:r>
      <w:r w:rsidR="00C4136B">
        <w:rPr>
          <w:rFonts w:ascii="Times New Roman" w:hAnsi="Times New Roman" w:cs="Times New Roman"/>
          <w:sz w:val="28"/>
          <w:szCs w:val="28"/>
        </w:rPr>
        <w:t>льзуются следующие определения:</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Критерий</w:t>
      </w:r>
      <w:r w:rsidRPr="00AC58D3">
        <w:rPr>
          <w:rFonts w:ascii="Times New Roman" w:hAnsi="Times New Roman" w:cs="Times New Roman"/>
          <w:sz w:val="28"/>
          <w:szCs w:val="28"/>
        </w:rPr>
        <w:t xml:space="preserve"> - существенный признак, на основании которого производится оценка. Оценка заявок может осуществляться с использованием следующих критериев оценки заявок:</w:t>
      </w:r>
    </w:p>
    <w:p w:rsidR="00D35034" w:rsidRPr="00AC58D3" w:rsidRDefault="00D35034" w:rsidP="00661ECE">
      <w:pPr>
        <w:pStyle w:val="12"/>
        <w:numPr>
          <w:ilvl w:val="0"/>
          <w:numId w:val="36"/>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Цена договора;</w:t>
      </w:r>
    </w:p>
    <w:p w:rsidR="00D35034" w:rsidRPr="00AC58D3" w:rsidRDefault="00D35034" w:rsidP="00661ECE">
      <w:pPr>
        <w:pStyle w:val="12"/>
        <w:numPr>
          <w:ilvl w:val="0"/>
          <w:numId w:val="36"/>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Сроки поставки товаров, выполнения работ, оказания услуг;</w:t>
      </w:r>
    </w:p>
    <w:p w:rsidR="00D35034" w:rsidRPr="00AC58D3" w:rsidRDefault="00D35034" w:rsidP="00661ECE">
      <w:pPr>
        <w:pStyle w:val="12"/>
        <w:numPr>
          <w:ilvl w:val="0"/>
          <w:numId w:val="36"/>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Качество товаров, работ, услуг;</w:t>
      </w:r>
    </w:p>
    <w:p w:rsidR="00D35034" w:rsidRPr="00AC58D3" w:rsidRDefault="00D35034" w:rsidP="00661ECE">
      <w:pPr>
        <w:pStyle w:val="12"/>
        <w:numPr>
          <w:ilvl w:val="0"/>
          <w:numId w:val="36"/>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Квалификация участника;</w:t>
      </w:r>
    </w:p>
    <w:p w:rsidR="00D35034" w:rsidRPr="00AC58D3" w:rsidRDefault="00D35034" w:rsidP="00661ECE">
      <w:pPr>
        <w:pStyle w:val="12"/>
        <w:numPr>
          <w:ilvl w:val="0"/>
          <w:numId w:val="36"/>
        </w:numPr>
        <w:tabs>
          <w:tab w:val="left" w:pos="900"/>
        </w:tabs>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Условия предоставления гарантии (срок или объем) в отношении закупаемых товаров, работ, услуг.</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Значимость критерия</w:t>
      </w:r>
      <w:r w:rsidRPr="00AC58D3">
        <w:rPr>
          <w:rFonts w:ascii="Times New Roman" w:hAnsi="Times New Roman" w:cs="Times New Roman"/>
          <w:sz w:val="28"/>
          <w:szCs w:val="28"/>
        </w:rPr>
        <w:t xml:space="preserve"> – вес критерия в процентах в общей системе критериев оценки заявок участников. Сумма значимостей (весомостей) критериев оценки заявок, установленных в документации о закупке, составляет 100 процентов.</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Критерии оценки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Качество товаров, работ, услуг</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и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Квалификация участника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могут состоять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Рейтинг</w:t>
      </w:r>
      <w:r w:rsidRPr="00AC58D3">
        <w:rPr>
          <w:rFonts w:ascii="Times New Roman" w:hAnsi="Times New Roman" w:cs="Times New Roman"/>
          <w:sz w:val="28"/>
          <w:szCs w:val="28"/>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после запятой по математическим правилам округления.</w:t>
      </w:r>
    </w:p>
    <w:p w:rsidR="00D35034" w:rsidRPr="00AC58D3" w:rsidRDefault="00D35034"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4544"/>
        <w:gridCol w:w="2118"/>
      </w:tblGrid>
      <w:tr w:rsidR="00D35034" w:rsidRPr="00C4136B" w:rsidTr="00D35034">
        <w:tc>
          <w:tcPr>
            <w:tcW w:w="3560" w:type="dxa"/>
            <w:shd w:val="clear" w:color="auto" w:fill="auto"/>
          </w:tcPr>
          <w:p w:rsidR="00D35034" w:rsidRPr="00C4136B" w:rsidRDefault="00D35034" w:rsidP="00C4136B">
            <w:pPr>
              <w:spacing w:after="0" w:line="240" w:lineRule="auto"/>
              <w:contextualSpacing/>
              <w:jc w:val="center"/>
              <w:rPr>
                <w:rFonts w:ascii="Times New Roman" w:hAnsi="Times New Roman" w:cs="Times New Roman"/>
                <w:b/>
                <w:sz w:val="24"/>
                <w:szCs w:val="24"/>
              </w:rPr>
            </w:pPr>
            <w:r w:rsidRPr="00C4136B">
              <w:rPr>
                <w:rFonts w:ascii="Times New Roman" w:hAnsi="Times New Roman" w:cs="Times New Roman"/>
                <w:b/>
                <w:sz w:val="24"/>
                <w:szCs w:val="24"/>
              </w:rPr>
              <w:t>Наименование критерия</w:t>
            </w:r>
          </w:p>
        </w:tc>
        <w:tc>
          <w:tcPr>
            <w:tcW w:w="4912" w:type="dxa"/>
            <w:shd w:val="clear" w:color="auto" w:fill="auto"/>
          </w:tcPr>
          <w:p w:rsidR="00D35034" w:rsidRPr="00C4136B" w:rsidRDefault="00D35034" w:rsidP="00C4136B">
            <w:pPr>
              <w:spacing w:after="0" w:line="240" w:lineRule="auto"/>
              <w:contextualSpacing/>
              <w:jc w:val="center"/>
              <w:rPr>
                <w:rFonts w:ascii="Times New Roman" w:hAnsi="Times New Roman" w:cs="Times New Roman"/>
                <w:b/>
                <w:sz w:val="24"/>
                <w:szCs w:val="24"/>
              </w:rPr>
            </w:pPr>
            <w:r w:rsidRPr="00C4136B">
              <w:rPr>
                <w:rFonts w:ascii="Times New Roman" w:hAnsi="Times New Roman" w:cs="Times New Roman"/>
                <w:b/>
                <w:sz w:val="24"/>
                <w:szCs w:val="24"/>
              </w:rPr>
              <w:t>Содержание критерия</w:t>
            </w:r>
          </w:p>
        </w:tc>
        <w:tc>
          <w:tcPr>
            <w:tcW w:w="2210" w:type="dxa"/>
            <w:shd w:val="clear" w:color="auto" w:fill="auto"/>
          </w:tcPr>
          <w:p w:rsidR="00D35034" w:rsidRPr="00C4136B" w:rsidRDefault="00D35034" w:rsidP="00C4136B">
            <w:pPr>
              <w:spacing w:after="0" w:line="240" w:lineRule="auto"/>
              <w:contextualSpacing/>
              <w:jc w:val="center"/>
              <w:rPr>
                <w:rFonts w:ascii="Times New Roman" w:hAnsi="Times New Roman" w:cs="Times New Roman"/>
                <w:b/>
                <w:sz w:val="24"/>
                <w:szCs w:val="24"/>
              </w:rPr>
            </w:pPr>
            <w:r w:rsidRPr="00C4136B">
              <w:rPr>
                <w:rFonts w:ascii="Times New Roman" w:hAnsi="Times New Roman" w:cs="Times New Roman"/>
                <w:b/>
                <w:sz w:val="24"/>
                <w:szCs w:val="24"/>
              </w:rPr>
              <w:t xml:space="preserve">Значимость критерия </w:t>
            </w:r>
          </w:p>
          <w:p w:rsidR="00D35034" w:rsidRPr="00C4136B" w:rsidRDefault="00D35034" w:rsidP="00C4136B">
            <w:pPr>
              <w:spacing w:after="0" w:line="240" w:lineRule="auto"/>
              <w:contextualSpacing/>
              <w:jc w:val="center"/>
              <w:rPr>
                <w:rFonts w:ascii="Times New Roman" w:hAnsi="Times New Roman" w:cs="Times New Roman"/>
                <w:b/>
                <w:sz w:val="24"/>
                <w:szCs w:val="24"/>
              </w:rPr>
            </w:pPr>
            <w:r w:rsidRPr="00C4136B">
              <w:rPr>
                <w:rFonts w:ascii="Times New Roman" w:hAnsi="Times New Roman" w:cs="Times New Roman"/>
                <w:b/>
                <w:sz w:val="24"/>
                <w:szCs w:val="24"/>
              </w:rPr>
              <w:t>(в процентах)</w:t>
            </w:r>
          </w:p>
        </w:tc>
      </w:tr>
      <w:tr w:rsidR="00D35034" w:rsidRPr="00C4136B" w:rsidTr="00D35034">
        <w:tc>
          <w:tcPr>
            <w:tcW w:w="356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Цена договора, (</w:t>
            </w:r>
            <w:r w:rsidRPr="00C4136B">
              <w:rPr>
                <w:rFonts w:ascii="Times New Roman" w:hAnsi="Times New Roman" w:cs="Times New Roman"/>
                <w:b/>
                <w:sz w:val="24"/>
                <w:szCs w:val="24"/>
                <w:lang w:val="en-US"/>
              </w:rPr>
              <w:t>A</w:t>
            </w:r>
            <w:r w:rsidRPr="00C4136B">
              <w:rPr>
                <w:rFonts w:ascii="Times New Roman" w:hAnsi="Times New Roman" w:cs="Times New Roman"/>
                <w:sz w:val="24"/>
                <w:szCs w:val="24"/>
                <w:lang w:val="en-US"/>
              </w:rPr>
              <w:t>i</w:t>
            </w:r>
            <w:r w:rsidRPr="00C4136B">
              <w:rPr>
                <w:rFonts w:ascii="Times New Roman" w:hAnsi="Times New Roman" w:cs="Times New Roman"/>
                <w:sz w:val="24"/>
                <w:szCs w:val="24"/>
              </w:rPr>
              <w:t>)</w:t>
            </w:r>
          </w:p>
        </w:tc>
        <w:tc>
          <w:tcPr>
            <w:tcW w:w="4912"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p>
          <w:p w:rsidR="00D35034" w:rsidRPr="00C4136B" w:rsidRDefault="00D35034" w:rsidP="00C4136B">
            <w:pPr>
              <w:autoSpaceDE w:val="0"/>
              <w:autoSpaceDN w:val="0"/>
              <w:adjustRightInd w:val="0"/>
              <w:spacing w:after="0" w:line="240" w:lineRule="auto"/>
              <w:contextualSpacing/>
              <w:jc w:val="both"/>
              <w:outlineLvl w:val="2"/>
              <w:rPr>
                <w:rFonts w:ascii="Times New Roman" w:hAnsi="Times New Roman" w:cs="Times New Roman"/>
                <w:sz w:val="24"/>
                <w:szCs w:val="24"/>
              </w:rPr>
            </w:pPr>
          </w:p>
          <w:p w:rsidR="00D35034" w:rsidRPr="00C4136B" w:rsidRDefault="00D35034" w:rsidP="00C4136B">
            <w:pPr>
              <w:spacing w:after="0" w:line="240" w:lineRule="auto"/>
              <w:contextualSpacing/>
              <w:rPr>
                <w:rFonts w:ascii="Times New Roman" w:hAnsi="Times New Roman" w:cs="Times New Roman"/>
                <w:sz w:val="24"/>
                <w:szCs w:val="24"/>
              </w:rPr>
            </w:pPr>
            <w:r w:rsidRPr="00C4136B">
              <w:rPr>
                <w:rFonts w:ascii="Times New Roman" w:hAnsi="Times New Roman" w:cs="Times New Roman"/>
                <w:iCs/>
                <w:sz w:val="24"/>
                <w:szCs w:val="24"/>
              </w:rPr>
              <w:t>A</w:t>
            </w:r>
            <w:r w:rsidRPr="00C4136B">
              <w:rPr>
                <w:rFonts w:ascii="Times New Roman" w:hAnsi="Times New Roman" w:cs="Times New Roman"/>
                <w:iCs/>
                <w:sz w:val="24"/>
                <w:szCs w:val="24"/>
                <w:vertAlign w:val="subscript"/>
                <w:lang w:val="en-US"/>
              </w:rPr>
              <w:t>i</w:t>
            </w:r>
            <w:r w:rsidRPr="00C4136B">
              <w:rPr>
                <w:rFonts w:ascii="Times New Roman" w:hAnsi="Times New Roman" w:cs="Times New Roman"/>
                <w:iCs/>
                <w:sz w:val="24"/>
                <w:szCs w:val="24"/>
                <w:vertAlign w:val="subscript"/>
              </w:rPr>
              <w:t xml:space="preserve"> = 10</w:t>
            </w:r>
            <w:r w:rsidRPr="00C4136B">
              <w:rPr>
                <w:rFonts w:ascii="Times New Roman" w:hAnsi="Times New Roman" w:cs="Times New Roman"/>
                <w:iCs/>
                <w:sz w:val="24"/>
                <w:szCs w:val="24"/>
                <w:vertAlign w:val="subscript"/>
              </w:rPr>
              <w:sym w:font="Marlett" w:char="F072"/>
            </w:r>
            <w:r w:rsidRPr="00C4136B">
              <w:rPr>
                <w:rFonts w:ascii="Times New Roman" w:hAnsi="Times New Roman" w:cs="Times New Roman"/>
                <w:iCs/>
                <w:position w:val="-34"/>
                <w:sz w:val="24"/>
                <w:szCs w:val="24"/>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42.6pt" o:ole="">
                  <v:imagedata r:id="rId30" o:title=""/>
                </v:shape>
                <o:OLEObject Type="Embed" ProgID="Equation.3" ShapeID="_x0000_i1025" DrawAspect="Content" ObjectID="_1703313373" r:id="rId31"/>
              </w:object>
            </w:r>
            <w:r w:rsidRPr="00C4136B">
              <w:rPr>
                <w:rFonts w:ascii="Times New Roman" w:hAnsi="Times New Roman" w:cs="Times New Roman"/>
                <w:iCs/>
                <w:sz w:val="24"/>
                <w:szCs w:val="24"/>
                <w:vertAlign w:val="subscript"/>
              </w:rPr>
              <w:sym w:font="Marlett" w:char="F072"/>
            </w:r>
            <w:r w:rsidRPr="00C4136B">
              <w:rPr>
                <w:rFonts w:ascii="Times New Roman" w:hAnsi="Times New Roman" w:cs="Times New Roman"/>
                <w:bCs/>
                <w:iCs/>
                <w:sz w:val="24"/>
                <w:szCs w:val="24"/>
              </w:rPr>
              <w:t>V</w:t>
            </w:r>
            <w:r w:rsidRPr="00C4136B">
              <w:rPr>
                <w:rFonts w:ascii="Times New Roman" w:hAnsi="Times New Roman" w:cs="Times New Roman"/>
                <w:iCs/>
                <w:sz w:val="24"/>
                <w:szCs w:val="24"/>
                <w:vertAlign w:val="subscript"/>
              </w:rPr>
              <w:t>критерия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где A</w:t>
            </w:r>
            <w:r w:rsidRPr="00C4136B">
              <w:rPr>
                <w:rFonts w:ascii="Times New Roman" w:hAnsi="Times New Roman" w:cs="Times New Roman"/>
                <w:iCs/>
                <w:sz w:val="24"/>
                <w:szCs w:val="24"/>
                <w:vertAlign w:val="subscript"/>
                <w:lang w:val="en-US"/>
              </w:rPr>
              <w:t>i</w:t>
            </w:r>
            <w:r w:rsidRPr="00C4136B">
              <w:rPr>
                <w:rFonts w:ascii="Times New Roman" w:hAnsi="Times New Roman" w:cs="Times New Roman"/>
                <w:iCs/>
                <w:sz w:val="24"/>
                <w:szCs w:val="24"/>
              </w:rPr>
              <w:t xml:space="preserve"> - рейтинг </w:t>
            </w:r>
            <w:r w:rsidRPr="00C4136B">
              <w:rPr>
                <w:rFonts w:ascii="Times New Roman" w:hAnsi="Times New Roman" w:cs="Times New Roman"/>
                <w:iCs/>
                <w:sz w:val="24"/>
                <w:szCs w:val="24"/>
                <w:lang w:val="en-US"/>
              </w:rPr>
              <w:t>i</w:t>
            </w:r>
            <w:r w:rsidRPr="00C4136B">
              <w:rPr>
                <w:rFonts w:ascii="Times New Roman" w:hAnsi="Times New Roman" w:cs="Times New Roman"/>
                <w:iCs/>
                <w:sz w:val="24"/>
                <w:szCs w:val="24"/>
              </w:rPr>
              <w:t xml:space="preserve"> – го участника по данному критерию;</w:t>
            </w:r>
          </w:p>
          <w:p w:rsidR="00D35034" w:rsidRPr="00C4136B" w:rsidRDefault="00D35034" w:rsidP="00C4136B">
            <w:pPr>
              <w:spacing w:after="0" w:line="240" w:lineRule="auto"/>
              <w:contextualSpacing/>
              <w:jc w:val="both"/>
              <w:rPr>
                <w:rFonts w:ascii="Times New Roman" w:hAnsi="Times New Roman" w:cs="Times New Roman"/>
                <w:iCs/>
                <w:sz w:val="24"/>
                <w:szCs w:val="24"/>
              </w:rPr>
            </w:pPr>
            <w:r w:rsidRPr="00C4136B">
              <w:rPr>
                <w:rFonts w:ascii="Times New Roman" w:hAnsi="Times New Roman" w:cs="Times New Roman"/>
                <w:position w:val="-16"/>
                <w:sz w:val="24"/>
                <w:szCs w:val="24"/>
              </w:rPr>
              <w:object w:dxaOrig="499" w:dyaOrig="460">
                <v:shape id="_x0000_i1026" type="#_x0000_t75" style="width:24pt;height:24pt" o:ole="">
                  <v:imagedata r:id="rId32" o:title=""/>
                </v:shape>
                <o:OLEObject Type="Embed" ProgID="Equation.3" ShapeID="_x0000_i1026" DrawAspect="Content" ObjectID="_1703313374" r:id="rId33"/>
              </w:object>
            </w:r>
            <w:r w:rsidRPr="00C4136B">
              <w:rPr>
                <w:rFonts w:ascii="Times New Roman" w:hAnsi="Times New Roman" w:cs="Times New Roman"/>
                <w:sz w:val="24"/>
                <w:szCs w:val="24"/>
              </w:rPr>
              <w:t xml:space="preserve"> - </w:t>
            </w:r>
            <w:r w:rsidRPr="00C4136B">
              <w:rPr>
                <w:rFonts w:ascii="Times New Roman" w:hAnsi="Times New Roman" w:cs="Times New Roman"/>
                <w:iCs/>
                <w:sz w:val="24"/>
                <w:szCs w:val="24"/>
              </w:rPr>
              <w:t>базовое, наименьшее (следовательно, лучшее) из предложенных всеми участниками значение данного критерия;</w:t>
            </w:r>
          </w:p>
          <w:p w:rsidR="00D35034" w:rsidRPr="00C4136B" w:rsidRDefault="00D35034" w:rsidP="00C4136B">
            <w:pPr>
              <w:spacing w:after="0" w:line="240" w:lineRule="auto"/>
              <w:contextualSpacing/>
              <w:jc w:val="both"/>
              <w:rPr>
                <w:rFonts w:ascii="Times New Roman" w:hAnsi="Times New Roman" w:cs="Times New Roman"/>
                <w:iCs/>
                <w:sz w:val="24"/>
                <w:szCs w:val="24"/>
              </w:rPr>
            </w:pPr>
            <w:r w:rsidRPr="00C4136B">
              <w:rPr>
                <w:rFonts w:ascii="Times New Roman" w:hAnsi="Times New Roman" w:cs="Times New Roman"/>
                <w:position w:val="-16"/>
                <w:sz w:val="24"/>
                <w:szCs w:val="24"/>
              </w:rPr>
              <w:object w:dxaOrig="400" w:dyaOrig="460">
                <v:shape id="_x0000_i1027" type="#_x0000_t75" style="width:22.2pt;height:24pt" o:ole="">
                  <v:imagedata r:id="rId34" o:title=""/>
                </v:shape>
                <o:OLEObject Type="Embed" ProgID="Equation.3" ShapeID="_x0000_i1027" DrawAspect="Content" ObjectID="_1703313375" r:id="rId35"/>
              </w:object>
            </w:r>
            <w:r w:rsidRPr="00C4136B">
              <w:rPr>
                <w:rFonts w:ascii="Times New Roman" w:hAnsi="Times New Roman" w:cs="Times New Roman"/>
                <w:sz w:val="24"/>
                <w:szCs w:val="24"/>
              </w:rPr>
              <w:t xml:space="preserve"> - </w:t>
            </w:r>
            <w:r w:rsidRPr="00C4136B">
              <w:rPr>
                <w:rFonts w:ascii="Times New Roman" w:hAnsi="Times New Roman" w:cs="Times New Roman"/>
                <w:iCs/>
                <w:sz w:val="24"/>
                <w:szCs w:val="24"/>
              </w:rPr>
              <w:t xml:space="preserve">предложение </w:t>
            </w:r>
            <w:r w:rsidRPr="00C4136B">
              <w:rPr>
                <w:rFonts w:ascii="Times New Roman" w:hAnsi="Times New Roman" w:cs="Times New Roman"/>
                <w:iCs/>
                <w:sz w:val="24"/>
                <w:szCs w:val="24"/>
                <w:lang w:val="en-US"/>
              </w:rPr>
              <w:t>i</w:t>
            </w:r>
            <w:r w:rsidRPr="00C4136B">
              <w:rPr>
                <w:rFonts w:ascii="Times New Roman" w:hAnsi="Times New Roman" w:cs="Times New Roman"/>
                <w:iCs/>
                <w:sz w:val="24"/>
                <w:szCs w:val="24"/>
              </w:rPr>
              <w:t>-го участника закупки по данному критерию;</w:t>
            </w:r>
          </w:p>
          <w:p w:rsidR="00D35034" w:rsidRPr="00C4136B" w:rsidRDefault="00D35034" w:rsidP="00C4136B">
            <w:pPr>
              <w:spacing w:after="0" w:line="240" w:lineRule="auto"/>
              <w:contextualSpacing/>
              <w:jc w:val="both"/>
              <w:rPr>
                <w:rFonts w:ascii="Times New Roman" w:hAnsi="Times New Roman" w:cs="Times New Roman"/>
                <w:iCs/>
                <w:sz w:val="24"/>
                <w:szCs w:val="24"/>
              </w:rPr>
            </w:pPr>
            <w:r w:rsidRPr="00C4136B">
              <w:rPr>
                <w:rFonts w:ascii="Times New Roman" w:hAnsi="Times New Roman" w:cs="Times New Roman"/>
                <w:iCs/>
                <w:sz w:val="24"/>
                <w:szCs w:val="24"/>
              </w:rPr>
              <w:t>Vкритерия - значимость данного критерия, деленная на 100%.</w:t>
            </w:r>
          </w:p>
        </w:tc>
        <w:tc>
          <w:tcPr>
            <w:tcW w:w="2210" w:type="dxa"/>
            <w:shd w:val="clear" w:color="auto" w:fill="auto"/>
          </w:tcPr>
          <w:p w:rsidR="00D35034" w:rsidRPr="00C4136B" w:rsidRDefault="00D35034" w:rsidP="00C4136B">
            <w:pPr>
              <w:spacing w:after="0" w:line="240" w:lineRule="auto"/>
              <w:contextualSpacing/>
              <w:jc w:val="center"/>
              <w:rPr>
                <w:rFonts w:ascii="Times New Roman" w:hAnsi="Times New Roman" w:cs="Times New Roman"/>
                <w:sz w:val="24"/>
                <w:szCs w:val="24"/>
              </w:rPr>
            </w:pPr>
            <w:r w:rsidRPr="00C4136B">
              <w:rPr>
                <w:rFonts w:ascii="Times New Roman" w:hAnsi="Times New Roman" w:cs="Times New Roman"/>
                <w:sz w:val="24"/>
                <w:szCs w:val="24"/>
              </w:rPr>
              <w:t>От 30 до 80</w:t>
            </w:r>
          </w:p>
        </w:tc>
      </w:tr>
      <w:tr w:rsidR="00D35034" w:rsidRPr="00C4136B" w:rsidTr="00D35034">
        <w:tc>
          <w:tcPr>
            <w:tcW w:w="356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Сроки поставки товаров, выполнения работ, оказания услуг, (</w:t>
            </w:r>
            <w:r w:rsidRPr="00C4136B">
              <w:rPr>
                <w:rFonts w:ascii="Times New Roman" w:hAnsi="Times New Roman" w:cs="Times New Roman"/>
                <w:b/>
                <w:sz w:val="24"/>
                <w:szCs w:val="24"/>
              </w:rPr>
              <w:t>B</w:t>
            </w:r>
            <w:r w:rsidRPr="00C4136B">
              <w:rPr>
                <w:rFonts w:ascii="Times New Roman" w:hAnsi="Times New Roman" w:cs="Times New Roman"/>
                <w:sz w:val="24"/>
                <w:szCs w:val="24"/>
              </w:rPr>
              <w:t>i)</w:t>
            </w:r>
          </w:p>
        </w:tc>
        <w:tc>
          <w:tcPr>
            <w:tcW w:w="4912"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определения рейтинга заявки по данному критерию в документации о закупке устанавливается единица измерения срока  поставки товаров, выполнения работ, оказания услуг (в годах, кварталах, месяцах, неделях, днях, часах).</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p>
          <w:p w:rsidR="00D35034" w:rsidRPr="00C4136B" w:rsidRDefault="00D35034" w:rsidP="00C4136B">
            <w:pPr>
              <w:autoSpaceDE w:val="0"/>
              <w:autoSpaceDN w:val="0"/>
              <w:adjustRightInd w:val="0"/>
              <w:spacing w:after="0" w:line="240" w:lineRule="auto"/>
              <w:contextualSpacing/>
              <w:jc w:val="both"/>
              <w:outlineLvl w:val="2"/>
              <w:rPr>
                <w:rFonts w:ascii="Times New Roman" w:hAnsi="Times New Roman" w:cs="Times New Roman"/>
                <w:sz w:val="24"/>
                <w:szCs w:val="24"/>
              </w:rPr>
            </w:pPr>
          </w:p>
          <w:p w:rsidR="00D35034" w:rsidRPr="00C4136B" w:rsidRDefault="00D35034" w:rsidP="00C4136B">
            <w:pPr>
              <w:spacing w:after="0" w:line="240" w:lineRule="auto"/>
              <w:contextualSpacing/>
              <w:rPr>
                <w:rFonts w:ascii="Times New Roman" w:hAnsi="Times New Roman" w:cs="Times New Roman"/>
                <w:sz w:val="24"/>
                <w:szCs w:val="24"/>
              </w:rPr>
            </w:pPr>
            <w:r w:rsidRPr="00C4136B">
              <w:rPr>
                <w:rFonts w:ascii="Times New Roman" w:hAnsi="Times New Roman" w:cs="Times New Roman"/>
                <w:iCs/>
                <w:sz w:val="24"/>
                <w:szCs w:val="24"/>
                <w:lang w:val="en-US"/>
              </w:rPr>
              <w:t>B</w:t>
            </w:r>
            <w:r w:rsidRPr="00C4136B">
              <w:rPr>
                <w:rFonts w:ascii="Times New Roman" w:hAnsi="Times New Roman" w:cs="Times New Roman"/>
                <w:iCs/>
                <w:sz w:val="24"/>
                <w:szCs w:val="24"/>
                <w:vertAlign w:val="subscript"/>
                <w:lang w:val="en-US"/>
              </w:rPr>
              <w:t>i</w:t>
            </w:r>
            <w:r w:rsidRPr="00C4136B">
              <w:rPr>
                <w:rFonts w:ascii="Times New Roman" w:hAnsi="Times New Roman" w:cs="Times New Roman"/>
                <w:iCs/>
                <w:sz w:val="24"/>
                <w:szCs w:val="24"/>
                <w:vertAlign w:val="subscript"/>
              </w:rPr>
              <w:t xml:space="preserve"> =  10</w:t>
            </w:r>
            <w:r w:rsidRPr="00C4136B">
              <w:rPr>
                <w:rFonts w:ascii="Times New Roman" w:hAnsi="Times New Roman" w:cs="Times New Roman"/>
                <w:iCs/>
                <w:sz w:val="24"/>
                <w:szCs w:val="24"/>
                <w:vertAlign w:val="subscript"/>
              </w:rPr>
              <w:sym w:font="Marlett" w:char="F072"/>
            </w:r>
            <w:r w:rsidRPr="00C4136B">
              <w:rPr>
                <w:rFonts w:ascii="Times New Roman" w:hAnsi="Times New Roman" w:cs="Times New Roman"/>
                <w:iCs/>
                <w:position w:val="-34"/>
                <w:sz w:val="24"/>
                <w:szCs w:val="24"/>
              </w:rPr>
              <w:object w:dxaOrig="560" w:dyaOrig="859">
                <v:shape id="_x0000_i1028" type="#_x0000_t75" style="width:29.4pt;height:42.6pt" o:ole="">
                  <v:imagedata r:id="rId30" o:title=""/>
                </v:shape>
                <o:OLEObject Type="Embed" ProgID="Equation.3" ShapeID="_x0000_i1028" DrawAspect="Content" ObjectID="_1703313376" r:id="rId36"/>
              </w:object>
            </w:r>
            <w:r w:rsidRPr="00C4136B">
              <w:rPr>
                <w:rFonts w:ascii="Times New Roman" w:hAnsi="Times New Roman" w:cs="Times New Roman"/>
                <w:iCs/>
                <w:sz w:val="24"/>
                <w:szCs w:val="24"/>
                <w:vertAlign w:val="subscript"/>
              </w:rPr>
              <w:sym w:font="Marlett" w:char="F072"/>
            </w:r>
            <w:r w:rsidRPr="00C4136B">
              <w:rPr>
                <w:rFonts w:ascii="Times New Roman" w:hAnsi="Times New Roman" w:cs="Times New Roman"/>
                <w:bCs/>
                <w:iCs/>
                <w:sz w:val="24"/>
                <w:szCs w:val="24"/>
              </w:rPr>
              <w:t>V</w:t>
            </w:r>
            <w:r w:rsidRPr="00C4136B">
              <w:rPr>
                <w:rFonts w:ascii="Times New Roman" w:hAnsi="Times New Roman" w:cs="Times New Roman"/>
                <w:iCs/>
                <w:sz w:val="24"/>
                <w:szCs w:val="24"/>
                <w:vertAlign w:val="subscript"/>
              </w:rPr>
              <w:t>критерия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где В</w:t>
            </w:r>
            <w:r w:rsidRPr="00C4136B">
              <w:rPr>
                <w:rFonts w:ascii="Times New Roman" w:hAnsi="Times New Roman" w:cs="Times New Roman"/>
                <w:iCs/>
                <w:sz w:val="24"/>
                <w:szCs w:val="24"/>
                <w:vertAlign w:val="subscript"/>
                <w:lang w:val="en-US"/>
              </w:rPr>
              <w:t>i</w:t>
            </w:r>
            <w:r w:rsidRPr="00C4136B">
              <w:rPr>
                <w:rFonts w:ascii="Times New Roman" w:hAnsi="Times New Roman" w:cs="Times New Roman"/>
                <w:iCs/>
                <w:sz w:val="24"/>
                <w:szCs w:val="24"/>
              </w:rPr>
              <w:t xml:space="preserve"> - рейтинг </w:t>
            </w:r>
            <w:r w:rsidRPr="00C4136B">
              <w:rPr>
                <w:rFonts w:ascii="Times New Roman" w:hAnsi="Times New Roman" w:cs="Times New Roman"/>
                <w:iCs/>
                <w:sz w:val="24"/>
                <w:szCs w:val="24"/>
                <w:lang w:val="en-US"/>
              </w:rPr>
              <w:t>i</w:t>
            </w:r>
            <w:r w:rsidRPr="00C4136B">
              <w:rPr>
                <w:rFonts w:ascii="Times New Roman" w:hAnsi="Times New Roman" w:cs="Times New Roman"/>
                <w:iCs/>
                <w:sz w:val="24"/>
                <w:szCs w:val="24"/>
              </w:rPr>
              <w:t xml:space="preserve"> – го участника по данному критерию;</w:t>
            </w:r>
          </w:p>
          <w:p w:rsidR="00D35034" w:rsidRPr="00C4136B" w:rsidRDefault="00D35034" w:rsidP="00C4136B">
            <w:pPr>
              <w:spacing w:after="0" w:line="240" w:lineRule="auto"/>
              <w:contextualSpacing/>
              <w:jc w:val="both"/>
              <w:rPr>
                <w:rFonts w:ascii="Times New Roman" w:hAnsi="Times New Roman" w:cs="Times New Roman"/>
                <w:iCs/>
                <w:sz w:val="24"/>
                <w:szCs w:val="24"/>
              </w:rPr>
            </w:pPr>
            <w:r w:rsidRPr="00C4136B">
              <w:rPr>
                <w:rFonts w:ascii="Times New Roman" w:hAnsi="Times New Roman" w:cs="Times New Roman"/>
                <w:position w:val="-16"/>
                <w:sz w:val="24"/>
                <w:szCs w:val="24"/>
              </w:rPr>
              <w:object w:dxaOrig="499" w:dyaOrig="460">
                <v:shape id="_x0000_i1029" type="#_x0000_t75" style="width:24pt;height:24pt" o:ole="">
                  <v:imagedata r:id="rId32" o:title=""/>
                </v:shape>
                <o:OLEObject Type="Embed" ProgID="Equation.3" ShapeID="_x0000_i1029" DrawAspect="Content" ObjectID="_1703313377" r:id="rId37"/>
              </w:object>
            </w:r>
            <w:r w:rsidRPr="00C4136B">
              <w:rPr>
                <w:rFonts w:ascii="Times New Roman" w:hAnsi="Times New Roman" w:cs="Times New Roman"/>
                <w:sz w:val="24"/>
                <w:szCs w:val="24"/>
              </w:rPr>
              <w:t xml:space="preserve"> - </w:t>
            </w:r>
            <w:r w:rsidRPr="00C4136B">
              <w:rPr>
                <w:rFonts w:ascii="Times New Roman" w:hAnsi="Times New Roman" w:cs="Times New Roman"/>
                <w:iCs/>
                <w:sz w:val="24"/>
                <w:szCs w:val="24"/>
              </w:rPr>
              <w:t>базовое, наименьшее (следовательно, лучшее) из предложенных всеми участниками значение данного критерия;</w:t>
            </w:r>
          </w:p>
          <w:p w:rsidR="00D35034" w:rsidRPr="00C4136B" w:rsidRDefault="00D35034" w:rsidP="00C4136B">
            <w:pPr>
              <w:spacing w:after="0" w:line="240" w:lineRule="auto"/>
              <w:contextualSpacing/>
              <w:jc w:val="both"/>
              <w:rPr>
                <w:rFonts w:ascii="Times New Roman" w:hAnsi="Times New Roman" w:cs="Times New Roman"/>
                <w:iCs/>
                <w:sz w:val="24"/>
                <w:szCs w:val="24"/>
              </w:rPr>
            </w:pPr>
            <w:r w:rsidRPr="00C4136B">
              <w:rPr>
                <w:rFonts w:ascii="Times New Roman" w:hAnsi="Times New Roman" w:cs="Times New Roman"/>
                <w:position w:val="-16"/>
                <w:sz w:val="24"/>
                <w:szCs w:val="24"/>
              </w:rPr>
              <w:object w:dxaOrig="400" w:dyaOrig="460">
                <v:shape id="_x0000_i1030" type="#_x0000_t75" style="width:22.2pt;height:24pt" o:ole="">
                  <v:imagedata r:id="rId34" o:title=""/>
                </v:shape>
                <o:OLEObject Type="Embed" ProgID="Equation.3" ShapeID="_x0000_i1030" DrawAspect="Content" ObjectID="_1703313378" r:id="rId38"/>
              </w:object>
            </w:r>
            <w:r w:rsidRPr="00C4136B">
              <w:rPr>
                <w:rFonts w:ascii="Times New Roman" w:hAnsi="Times New Roman" w:cs="Times New Roman"/>
                <w:sz w:val="24"/>
                <w:szCs w:val="24"/>
              </w:rPr>
              <w:t xml:space="preserve"> - </w:t>
            </w:r>
            <w:r w:rsidRPr="00C4136B">
              <w:rPr>
                <w:rFonts w:ascii="Times New Roman" w:hAnsi="Times New Roman" w:cs="Times New Roman"/>
                <w:iCs/>
                <w:sz w:val="24"/>
                <w:szCs w:val="24"/>
              </w:rPr>
              <w:t xml:space="preserve">предложение </w:t>
            </w:r>
            <w:r w:rsidRPr="00C4136B">
              <w:rPr>
                <w:rFonts w:ascii="Times New Roman" w:hAnsi="Times New Roman" w:cs="Times New Roman"/>
                <w:iCs/>
                <w:sz w:val="24"/>
                <w:szCs w:val="24"/>
                <w:lang w:val="en-US"/>
              </w:rPr>
              <w:t>i</w:t>
            </w:r>
            <w:r w:rsidRPr="00C4136B">
              <w:rPr>
                <w:rFonts w:ascii="Times New Roman" w:hAnsi="Times New Roman" w:cs="Times New Roman"/>
                <w:iCs/>
                <w:sz w:val="24"/>
                <w:szCs w:val="24"/>
              </w:rPr>
              <w:t>-го участника закупки по данному критерию;</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iCs/>
                <w:sz w:val="24"/>
                <w:szCs w:val="24"/>
              </w:rPr>
              <w:t>Vкритерия - значимость данного критерия, деленная на 100%.</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При этом за базовое значение критерия </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Срок поставки товаров, выполнения работ, оказания услуг</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 xml:space="preserve"> берется минимальный срок поставки товара, выполнения работ, оказания услуг из всех предложенных участниками.</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 В случае если документацией о закупке установлены минимальный и максимальный срок поставки товара, выполнения работ, оказания услуг, то участникам, представившим предложения со сроками меньше минимального и больше максимального, следует отказать в допуске к участию в закупке.</w:t>
            </w:r>
          </w:p>
        </w:tc>
        <w:tc>
          <w:tcPr>
            <w:tcW w:w="2210" w:type="dxa"/>
            <w:shd w:val="clear" w:color="auto" w:fill="auto"/>
          </w:tcPr>
          <w:p w:rsidR="00D35034" w:rsidRPr="00C4136B" w:rsidRDefault="005D037C"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Не более 5</w:t>
            </w:r>
            <w:r w:rsidR="00D35034" w:rsidRPr="00C4136B">
              <w:rPr>
                <w:rFonts w:ascii="Times New Roman" w:hAnsi="Times New Roman" w:cs="Times New Roman"/>
                <w:sz w:val="24"/>
                <w:szCs w:val="24"/>
              </w:rPr>
              <w:t>0</w:t>
            </w:r>
          </w:p>
        </w:tc>
      </w:tr>
      <w:tr w:rsidR="00D35034" w:rsidRPr="00C4136B" w:rsidTr="00D35034">
        <w:tc>
          <w:tcPr>
            <w:tcW w:w="356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Качественные характеристики товаров</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Качество выполнения работ, оказания услуг,</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w:t>
            </w:r>
            <w:r w:rsidRPr="00C4136B">
              <w:rPr>
                <w:rFonts w:ascii="Times New Roman" w:hAnsi="Times New Roman" w:cs="Times New Roman"/>
                <w:b/>
                <w:sz w:val="24"/>
                <w:szCs w:val="24"/>
              </w:rPr>
              <w:t>С</w:t>
            </w:r>
            <w:r w:rsidRPr="00C4136B">
              <w:rPr>
                <w:rFonts w:ascii="Times New Roman" w:hAnsi="Times New Roman" w:cs="Times New Roman"/>
                <w:sz w:val="24"/>
                <w:szCs w:val="24"/>
              </w:rPr>
              <w:t>i)</w:t>
            </w:r>
          </w:p>
        </w:tc>
        <w:tc>
          <w:tcPr>
            <w:tcW w:w="4912"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оценки заявок по данному критерию каждой заявке выставляется значение от 0 до 10 баллов. Баллы по данному критерию выставляются каждым членом комиссии экспертно.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определения рейтинга заявки по данному критерию в документации о закупке устанавливаются: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а) предмет оценки и исчерпывающий перечень показателей по данному критерию;</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б) значение в процентах для каждого показателя указанного критерия - в случае применения нескольких показателей. При этом сумма всех установленных показателей составляет 100 процентов;</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Для получения итогового рейтинга заявки, значение в баллах, присуждаемое каждой заявке по критерию </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Качественные характеристики товаров; Качество выполнения работ, оказания услуг</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 умножается на соответствующую указанному критерию значимость.</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При оценке заявок по данному критерию наибольшее количество баллов присваивается заявке с лучшими качественными характеристиками товара, лучшими предложениями по качеству выполнения работ, оказания услуг.</w:t>
            </w:r>
          </w:p>
        </w:tc>
        <w:tc>
          <w:tcPr>
            <w:tcW w:w="221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Не более 70</w:t>
            </w:r>
          </w:p>
        </w:tc>
      </w:tr>
      <w:tr w:rsidR="00D35034" w:rsidRPr="00C4136B" w:rsidTr="00D35034">
        <w:tc>
          <w:tcPr>
            <w:tcW w:w="356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lang w:val="en-US"/>
              </w:rPr>
            </w:pPr>
            <w:r w:rsidRPr="00C4136B">
              <w:rPr>
                <w:rFonts w:ascii="Times New Roman" w:hAnsi="Times New Roman" w:cs="Times New Roman"/>
                <w:sz w:val="24"/>
                <w:szCs w:val="24"/>
              </w:rPr>
              <w:t xml:space="preserve">Квалификация участника, </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w:t>
            </w:r>
            <w:r w:rsidRPr="00C4136B">
              <w:rPr>
                <w:rFonts w:ascii="Times New Roman" w:hAnsi="Times New Roman" w:cs="Times New Roman"/>
                <w:b/>
                <w:sz w:val="24"/>
                <w:szCs w:val="24"/>
              </w:rPr>
              <w:t>D</w:t>
            </w:r>
            <w:r w:rsidRPr="00C4136B">
              <w:rPr>
                <w:rFonts w:ascii="Times New Roman" w:hAnsi="Times New Roman" w:cs="Times New Roman"/>
                <w:sz w:val="24"/>
                <w:szCs w:val="24"/>
                <w:lang w:val="en-US"/>
              </w:rPr>
              <w:t>i</w:t>
            </w:r>
            <w:r w:rsidRPr="00C4136B">
              <w:rPr>
                <w:rFonts w:ascii="Times New Roman" w:hAnsi="Times New Roman" w:cs="Times New Roman"/>
                <w:sz w:val="24"/>
                <w:szCs w:val="24"/>
              </w:rPr>
              <w:t>)</w:t>
            </w:r>
          </w:p>
        </w:tc>
        <w:tc>
          <w:tcPr>
            <w:tcW w:w="4912"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оценки заявок по данному критерию каждой заявке выставляется значение от 0 до 10 баллов. Баллы по данному критерию присваиваются каждым членом комиссии экспертно.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определения рейтинга заявки по данному критерию документации о закупке устанавливаются: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а) предмет оценки и исчерпывающий перечень показателей по данному критерию;</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б) значение в процентах для каждого показателя указанного критерия - в случае применения нескольких показателей. </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Для получения итогового рейтинга по заявке рейтинг, присуждаемый этой заявке по критерию </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квалификация участника</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 умножается на соответствующую указанному критерию значимость.</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При оценке заявок по критерию </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квалификация участника</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 xml:space="preserve"> наибольшее количество баллов присваивается заявке с лучшим показателем участника по квалификации.</w:t>
            </w:r>
          </w:p>
        </w:tc>
        <w:tc>
          <w:tcPr>
            <w:tcW w:w="2210" w:type="dxa"/>
            <w:shd w:val="clear" w:color="auto" w:fill="auto"/>
          </w:tcPr>
          <w:p w:rsidR="00D35034" w:rsidRPr="00C4136B" w:rsidRDefault="005D037C"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 Не более</w:t>
            </w:r>
            <w:r w:rsidR="00D35034" w:rsidRPr="00C4136B">
              <w:rPr>
                <w:rFonts w:ascii="Times New Roman" w:hAnsi="Times New Roman" w:cs="Times New Roman"/>
                <w:sz w:val="24"/>
                <w:szCs w:val="24"/>
              </w:rPr>
              <w:t xml:space="preserve"> </w:t>
            </w:r>
            <w:r w:rsidRPr="00C4136B">
              <w:rPr>
                <w:rFonts w:ascii="Times New Roman" w:hAnsi="Times New Roman" w:cs="Times New Roman"/>
                <w:sz w:val="24"/>
                <w:szCs w:val="24"/>
              </w:rPr>
              <w:t>5</w:t>
            </w:r>
            <w:r w:rsidR="00D35034" w:rsidRPr="00C4136B">
              <w:rPr>
                <w:rFonts w:ascii="Times New Roman" w:hAnsi="Times New Roman" w:cs="Times New Roman"/>
                <w:sz w:val="24"/>
                <w:szCs w:val="24"/>
              </w:rPr>
              <w:t>0</w:t>
            </w:r>
          </w:p>
        </w:tc>
      </w:tr>
      <w:tr w:rsidR="00D35034" w:rsidRPr="00C4136B" w:rsidTr="00D35034">
        <w:tc>
          <w:tcPr>
            <w:tcW w:w="356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Срок (объем) предоставления гарантии качества товаров, работ, услуг, (</w:t>
            </w:r>
            <w:r w:rsidRPr="00C4136B">
              <w:rPr>
                <w:rFonts w:ascii="Times New Roman" w:hAnsi="Times New Roman" w:cs="Times New Roman"/>
                <w:b/>
                <w:sz w:val="24"/>
                <w:szCs w:val="24"/>
              </w:rPr>
              <w:t>E</w:t>
            </w:r>
            <w:r w:rsidRPr="00C4136B">
              <w:rPr>
                <w:rFonts w:ascii="Times New Roman" w:hAnsi="Times New Roman" w:cs="Times New Roman"/>
                <w:sz w:val="24"/>
                <w:szCs w:val="24"/>
              </w:rPr>
              <w:t>i)</w:t>
            </w:r>
          </w:p>
        </w:tc>
        <w:tc>
          <w:tcPr>
            <w:tcW w:w="4912"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При оценке заявок по критерию </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Срок (объем) предоставления гарантии качества товаров, работ, услуг</w:t>
            </w:r>
            <w:r w:rsidR="00AC58D3" w:rsidRPr="00C4136B">
              <w:rPr>
                <w:rFonts w:ascii="Times New Roman" w:hAnsi="Times New Roman" w:cs="Times New Roman"/>
                <w:sz w:val="24"/>
                <w:szCs w:val="24"/>
              </w:rPr>
              <w:t>»</w:t>
            </w:r>
            <w:r w:rsidRPr="00C4136B">
              <w:rPr>
                <w:rFonts w:ascii="Times New Roman" w:hAnsi="Times New Roman" w:cs="Times New Roman"/>
                <w:sz w:val="24"/>
                <w:szCs w:val="24"/>
              </w:rPr>
              <w:t xml:space="preserve"> использование показателей не допускается. При этом в данном критерии использование одновременно двух характеристик (и срока и объема) не допускается.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В рамках указанного критерия оценивается либо срок гарантии, на который участник в случае заключения с ним договора принимает на себя обязательство по гарантии в отношении поставленных товаров, выполненных работ, оказанных услуг, либо объем гарантийных услуг.</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При этом по данному критерию в документации о закупке устанавливаются либо:</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а) минимальный срок предоставления гарантии в отношении поставляемых товаров, выполняемых работ, оказываемых услуг; максимальный срок предоставления гарантии может не устанавливаться;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б) единица измерения срока предоставления гарантии в отношении поставляемых товаров, выполняемых работ, оказываемых услуг (в годах, кварталах, месяцах, неделях, днях, часах);</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 либо:</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а) минимальный объем предоставления гарантии в отношении поставляемых товаров, выполняемых работ, оказываемых услуг; максимальный объем предоставления гарантии может не устанавливаться;</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б) единица измерения объема  предоставления гарантии в отношении поставляемых товаров, выполняемых работ, оказываемых услуг (в денежных единицах – российских рублях, долларах США).</w:t>
            </w:r>
          </w:p>
          <w:p w:rsidR="00D35034" w:rsidRPr="00C4136B" w:rsidRDefault="00D35034" w:rsidP="00C4136B">
            <w:pPr>
              <w:spacing w:after="0" w:line="240" w:lineRule="auto"/>
              <w:contextualSpacing/>
              <w:jc w:val="both"/>
              <w:rPr>
                <w:rFonts w:ascii="Times New Roman" w:hAnsi="Times New Roman" w:cs="Times New Roman"/>
                <w:sz w:val="24"/>
                <w:szCs w:val="24"/>
              </w:rPr>
            </w:pP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Оценка предложения участника закупки осуществляется, по следующей формуле:</w:t>
            </w:r>
          </w:p>
          <w:p w:rsidR="00D35034" w:rsidRPr="00C4136B" w:rsidRDefault="00D35034" w:rsidP="00C4136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hAnsi="Cambria Math"/>
                  <w:sz w:val="28"/>
                  <w:szCs w:val="28"/>
                </w:rPr>
                <m:t>=10×</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min</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критерия</m:t>
                  </m:r>
                </m:sub>
              </m:sSub>
            </m:oMath>
            <w:r w:rsidR="005473E1">
              <w:rPr>
                <w:rFonts w:ascii="Times New Roman" w:hAnsi="Times New Roman" w:cs="Times New Roman"/>
                <w:sz w:val="24"/>
                <w:szCs w:val="24"/>
              </w:rPr>
              <w:t xml:space="preserve"> </w:t>
            </w:r>
            <w:r w:rsidRPr="00C4136B">
              <w:rPr>
                <w:rFonts w:ascii="Times New Roman" w:hAnsi="Times New Roman" w:cs="Times New Roman"/>
                <w:sz w:val="24"/>
                <w:szCs w:val="24"/>
              </w:rPr>
              <w:t>где:</w:t>
            </w:r>
          </w:p>
          <w:p w:rsidR="00D35034" w:rsidRPr="00C4136B" w:rsidRDefault="00D35034" w:rsidP="00C4136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b/>
                <w:sz w:val="24"/>
                <w:szCs w:val="24"/>
                <w:lang w:val="en-US"/>
              </w:rPr>
              <w:t>E</w:t>
            </w:r>
            <w:r w:rsidRPr="00C4136B">
              <w:rPr>
                <w:rFonts w:ascii="Times New Roman" w:hAnsi="Times New Roman" w:cs="Times New Roman"/>
                <w:sz w:val="24"/>
                <w:szCs w:val="24"/>
                <w:lang w:val="en-US"/>
              </w:rPr>
              <w:t>i</w:t>
            </w:r>
            <w:r w:rsidRPr="00C4136B">
              <w:rPr>
                <w:rFonts w:ascii="Times New Roman" w:hAnsi="Times New Roman" w:cs="Times New Roman"/>
                <w:sz w:val="24"/>
                <w:szCs w:val="24"/>
              </w:rPr>
              <w:t xml:space="preserve"> - рейтинг i – го участника по данному критерию;</w:t>
            </w:r>
          </w:p>
          <w:p w:rsidR="00D35034" w:rsidRPr="00C4136B" w:rsidRDefault="00D35034" w:rsidP="00C4136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b/>
                <w:sz w:val="24"/>
                <w:szCs w:val="24"/>
              </w:rPr>
              <w:t>Р</w:t>
            </w:r>
            <w:r w:rsidRPr="00C4136B">
              <w:rPr>
                <w:rFonts w:ascii="Times New Roman" w:hAnsi="Times New Roman" w:cs="Times New Roman"/>
                <w:b/>
                <w:sz w:val="24"/>
                <w:szCs w:val="24"/>
                <w:vertAlign w:val="subscript"/>
              </w:rPr>
              <w:t>mi</w:t>
            </w:r>
            <w:r w:rsidR="00AC58D3" w:rsidRPr="00C4136B">
              <w:rPr>
                <w:rFonts w:ascii="Times New Roman" w:hAnsi="Times New Roman" w:cs="Times New Roman"/>
                <w:b/>
                <w:sz w:val="24"/>
                <w:szCs w:val="24"/>
                <w:vertAlign w:val="subscript"/>
              </w:rPr>
              <w:t>№</w:t>
            </w:r>
            <w:r w:rsidRPr="00C4136B">
              <w:rPr>
                <w:rFonts w:ascii="Times New Roman" w:hAnsi="Times New Roman" w:cs="Times New Roman"/>
                <w:sz w:val="24"/>
                <w:szCs w:val="24"/>
              </w:rPr>
              <w:t xml:space="preserve"> - минимальный срок (объем) предоставления гарантии в отношении закупаемых товаров, работ, услуг,  установленный в документации о закупке; </w:t>
            </w:r>
          </w:p>
          <w:p w:rsidR="00D35034" w:rsidRPr="00C4136B" w:rsidRDefault="00D35034" w:rsidP="00C4136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b/>
                <w:sz w:val="24"/>
                <w:szCs w:val="24"/>
              </w:rPr>
              <w:t>Р</w:t>
            </w:r>
            <w:r w:rsidRPr="00C4136B">
              <w:rPr>
                <w:rFonts w:ascii="Times New Roman" w:hAnsi="Times New Roman" w:cs="Times New Roman"/>
                <w:b/>
                <w:sz w:val="24"/>
                <w:szCs w:val="24"/>
                <w:vertAlign w:val="subscript"/>
              </w:rPr>
              <w:t>i</w:t>
            </w:r>
            <w:r w:rsidRPr="00C4136B">
              <w:rPr>
                <w:rFonts w:ascii="Times New Roman" w:hAnsi="Times New Roman" w:cs="Times New Roman"/>
                <w:sz w:val="24"/>
                <w:szCs w:val="24"/>
              </w:rPr>
              <w:t>-  предложение  i-го  участника  по сроку (объему) предоставления гарантии в отношении закупаемых товаров, работ, услуг;</w:t>
            </w:r>
          </w:p>
          <w:p w:rsidR="00D35034" w:rsidRPr="00C4136B" w:rsidRDefault="00D35034" w:rsidP="00C4136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iCs/>
                <w:sz w:val="24"/>
                <w:szCs w:val="24"/>
              </w:rPr>
              <w:t>Vкритерия - значимость данного критерия, деленная на 100%.</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В случае если в заявке участника указан срок (объем) предоставления гарантии качества меньше минимального срока (объема) предоставления гарантии качества товара, работ, услуг, установленного в документации о закупке, такая заявка подлежит отклонению, а такому участнику следует отказать в допуске к участию в закупке.</w:t>
            </w:r>
          </w:p>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В целях оценки и сопоставления предложений в заявках со сроком (объемом) предоставления гарантии, превышающим более чем в 2 раза минимальный срок (объем) предоставления гарантии, установленный в документации о закупке, таким заявкам присваивается рейтинг, равный </w:t>
            </w:r>
            <w:r w:rsidRPr="00C4136B">
              <w:rPr>
                <w:rFonts w:ascii="Times New Roman" w:hAnsi="Times New Roman" w:cs="Times New Roman"/>
                <w:b/>
                <w:sz w:val="24"/>
                <w:szCs w:val="24"/>
              </w:rPr>
              <w:t>10.</w:t>
            </w:r>
          </w:p>
        </w:tc>
        <w:tc>
          <w:tcPr>
            <w:tcW w:w="2210" w:type="dxa"/>
            <w:shd w:val="clear" w:color="auto" w:fill="auto"/>
          </w:tcPr>
          <w:p w:rsidR="00D35034" w:rsidRPr="00C4136B" w:rsidRDefault="00D35034" w:rsidP="00C4136B">
            <w:pPr>
              <w:spacing w:after="0" w:line="240" w:lineRule="auto"/>
              <w:contextualSpacing/>
              <w:jc w:val="both"/>
              <w:rPr>
                <w:rFonts w:ascii="Times New Roman" w:hAnsi="Times New Roman" w:cs="Times New Roman"/>
                <w:sz w:val="24"/>
                <w:szCs w:val="24"/>
              </w:rPr>
            </w:pPr>
            <w:r w:rsidRPr="00C4136B">
              <w:rPr>
                <w:rFonts w:ascii="Times New Roman" w:hAnsi="Times New Roman" w:cs="Times New Roman"/>
                <w:sz w:val="24"/>
                <w:szCs w:val="24"/>
              </w:rPr>
              <w:t xml:space="preserve">Не более </w:t>
            </w:r>
            <w:r w:rsidR="005D037C" w:rsidRPr="00C4136B">
              <w:rPr>
                <w:rFonts w:ascii="Times New Roman" w:hAnsi="Times New Roman" w:cs="Times New Roman"/>
                <w:sz w:val="24"/>
                <w:szCs w:val="24"/>
              </w:rPr>
              <w:t>3</w:t>
            </w:r>
            <w:r w:rsidRPr="00C4136B">
              <w:rPr>
                <w:rFonts w:ascii="Times New Roman" w:hAnsi="Times New Roman" w:cs="Times New Roman"/>
                <w:sz w:val="24"/>
                <w:szCs w:val="24"/>
              </w:rPr>
              <w:t>0</w:t>
            </w:r>
          </w:p>
        </w:tc>
      </w:tr>
      <w:tr w:rsidR="00D35034" w:rsidRPr="00C4136B" w:rsidTr="00D35034">
        <w:tc>
          <w:tcPr>
            <w:tcW w:w="8472" w:type="dxa"/>
            <w:gridSpan w:val="2"/>
            <w:shd w:val="clear" w:color="auto" w:fill="auto"/>
          </w:tcPr>
          <w:p w:rsidR="00D35034" w:rsidRPr="00C4136B" w:rsidRDefault="00D35034" w:rsidP="00661ECE">
            <w:pPr>
              <w:spacing w:after="0" w:line="240" w:lineRule="auto"/>
              <w:ind w:firstLine="567"/>
              <w:contextualSpacing/>
              <w:jc w:val="both"/>
              <w:rPr>
                <w:rFonts w:ascii="Times New Roman" w:hAnsi="Times New Roman" w:cs="Times New Roman"/>
                <w:sz w:val="24"/>
                <w:szCs w:val="24"/>
              </w:rPr>
            </w:pPr>
          </w:p>
        </w:tc>
        <w:tc>
          <w:tcPr>
            <w:tcW w:w="2210" w:type="dxa"/>
            <w:shd w:val="clear" w:color="auto" w:fill="auto"/>
          </w:tcPr>
          <w:p w:rsidR="00D35034" w:rsidRPr="00C4136B" w:rsidRDefault="00D35034" w:rsidP="00661ECE">
            <w:pPr>
              <w:spacing w:after="0" w:line="240" w:lineRule="auto"/>
              <w:ind w:firstLine="567"/>
              <w:contextualSpacing/>
              <w:jc w:val="center"/>
              <w:rPr>
                <w:rFonts w:ascii="Times New Roman" w:hAnsi="Times New Roman" w:cs="Times New Roman"/>
                <w:sz w:val="24"/>
                <w:szCs w:val="24"/>
              </w:rPr>
            </w:pPr>
            <w:r w:rsidRPr="00C4136B">
              <w:rPr>
                <w:rFonts w:ascii="Times New Roman" w:hAnsi="Times New Roman" w:cs="Times New Roman"/>
                <w:sz w:val="24"/>
                <w:szCs w:val="24"/>
              </w:rPr>
              <w:t>100</w:t>
            </w:r>
          </w:p>
        </w:tc>
      </w:tr>
    </w:tbl>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5.7.2. При оценке и сопоставлении заявок на участие в закупке в соответствии с качественными и квалификационными критериями может оцениваться наличие у него производственных мощностей, технологического оборудования, трудовых, финансовых ресурсов, квалификация и опыт участника закупки,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и качество предлагаемых работ и услуг.</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5.7.3. 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оценка заявки такого участника производится в соответствии с критериями, установленными документацией о закупке и в этих целях принимается совокупная (суммарная) оценка сведений обо всех юридических лицах, физических лицах или нескольких индивидуальных предпринимателей, выступающих на стороне одного участника закупки в отношении критериев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Качественные характеристики товаров. Качество выполнения работ, оказания услуг</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 xml:space="preserve"> и </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Квалификация участника</w:t>
      </w:r>
      <w:r w:rsidR="00AC58D3" w:rsidRPr="00AC58D3">
        <w:rPr>
          <w:rFonts w:ascii="Times New Roman" w:hAnsi="Times New Roman" w:cs="Times New Roman"/>
          <w:sz w:val="28"/>
          <w:szCs w:val="28"/>
        </w:rPr>
        <w:t>»</w:t>
      </w:r>
      <w:r w:rsidRPr="00AC58D3">
        <w:rPr>
          <w:rFonts w:ascii="Times New Roman" w:hAnsi="Times New Roman" w:cs="Times New Roman"/>
          <w:sz w:val="28"/>
          <w:szCs w:val="28"/>
        </w:rPr>
        <w:t>.</w:t>
      </w:r>
    </w:p>
    <w:p w:rsidR="00D35034" w:rsidRPr="00AC58D3" w:rsidRDefault="00D35034"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5.7.4. Совокупная значимость всех используемых критериев составляет сто процентов. Итоговый рейтинг заявки определяется путем сложения рейтингов по каждому критерию оценки, предусмотренному документацией о закупке, умноженных на их значимость.</w:t>
      </w:r>
    </w:p>
    <w:p w:rsidR="000A32D2" w:rsidRPr="00AC58D3" w:rsidRDefault="00D35034" w:rsidP="004B1D83">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5.7.5. 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w:t>
      </w:r>
      <w:r w:rsidR="004B1D83">
        <w:rPr>
          <w:rFonts w:ascii="Times New Roman" w:hAnsi="Times New Roman" w:cs="Times New Roman"/>
          <w:sz w:val="28"/>
          <w:szCs w:val="28"/>
        </w:rPr>
        <w:t>жны быть уведомлены Заказчиком.</w:t>
      </w:r>
    </w:p>
    <w:p w:rsidR="00BB40FD" w:rsidRPr="00AC58D3" w:rsidRDefault="00BB40FD" w:rsidP="00C4136B">
      <w:pPr>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r w:rsidRPr="00AC58D3">
        <w:rPr>
          <w:rFonts w:ascii="Times New Roman" w:hAnsi="Times New Roman" w:cs="Times New Roman"/>
          <w:b/>
          <w:sz w:val="28"/>
          <w:szCs w:val="28"/>
        </w:rPr>
        <w:t>5.8. Состав протокола составляемого в ходе осуществления конкурентной закупки (по результа</w:t>
      </w:r>
      <w:r w:rsidR="00C4136B">
        <w:rPr>
          <w:rFonts w:ascii="Times New Roman" w:hAnsi="Times New Roman" w:cs="Times New Roman"/>
          <w:b/>
          <w:sz w:val="28"/>
          <w:szCs w:val="28"/>
        </w:rPr>
        <w:t>там этапа конкурентной закупки)</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5.8.1.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1) дата подписания протокола;</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а) количества заявок на участие в закупке, которые отклонены;</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BB40FD" w:rsidRPr="00C4136B" w:rsidRDefault="00BB40FD" w:rsidP="00C4136B">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6) иные сведения в случае, если необходимость их указания в протоколе пред</w:t>
      </w:r>
      <w:r w:rsidR="00C4136B">
        <w:rPr>
          <w:rFonts w:ascii="Times New Roman" w:hAnsi="Times New Roman" w:cs="Times New Roman"/>
          <w:sz w:val="28"/>
          <w:szCs w:val="28"/>
        </w:rPr>
        <w:t>усмотрена положением о закупке.</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r w:rsidRPr="00AC58D3">
        <w:rPr>
          <w:rFonts w:ascii="Times New Roman" w:hAnsi="Times New Roman" w:cs="Times New Roman"/>
          <w:b/>
          <w:sz w:val="28"/>
          <w:szCs w:val="28"/>
        </w:rPr>
        <w:t>5.9. Состав протокола составляемого по итогам конкурентной закупки</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5.9.1. Протокол, составляемый по итогам конкурентной закупки (итоговый протокол), должен содержать следующие сведения:</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1) дата подписания протокола;</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B40FD"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4266C5" w:rsidRPr="00AC58D3" w:rsidRDefault="00BB40FD" w:rsidP="00661ECE">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AC58D3">
        <w:rPr>
          <w:rFonts w:ascii="Times New Roman" w:hAnsi="Times New Roman" w:cs="Times New Roman"/>
          <w:sz w:val="28"/>
          <w:szCs w:val="28"/>
        </w:rPr>
        <w:t>7) иные сведения в случае, если необходимость их указания в протоколе предусмотрена положением о закупке.</w:t>
      </w:r>
    </w:p>
    <w:p w:rsidR="00F600D5" w:rsidRPr="00AC58D3" w:rsidRDefault="00F600D5" w:rsidP="00661ECE">
      <w:pPr>
        <w:spacing w:after="0" w:line="240" w:lineRule="auto"/>
        <w:ind w:firstLine="567"/>
      </w:pPr>
    </w:p>
    <w:p w:rsidR="004266C5" w:rsidRPr="00AC58D3" w:rsidRDefault="00FF735B" w:rsidP="00661ECE">
      <w:pPr>
        <w:pStyle w:val="2"/>
        <w:spacing w:before="0"/>
        <w:contextualSpacing/>
        <w:jc w:val="center"/>
        <w:rPr>
          <w:rFonts w:ascii="Times New Roman" w:hAnsi="Times New Roman" w:cs="Times New Roman"/>
          <w:color w:val="auto"/>
          <w:sz w:val="28"/>
          <w:szCs w:val="28"/>
        </w:rPr>
      </w:pPr>
      <w:bookmarkStart w:id="26" w:name="_Toc393372339"/>
      <w:bookmarkStart w:id="27" w:name="_Toc380651121"/>
      <w:bookmarkStart w:id="28" w:name="_Toc393372340"/>
      <w:r w:rsidRPr="00AC58D3">
        <w:rPr>
          <w:rFonts w:ascii="Times New Roman" w:hAnsi="Times New Roman" w:cs="Times New Roman"/>
          <w:color w:val="auto"/>
          <w:sz w:val="28"/>
          <w:szCs w:val="28"/>
        </w:rPr>
        <w:t>6. Порядок закупки путем проведения открытого конкурса</w:t>
      </w:r>
      <w:bookmarkEnd w:id="26"/>
      <w:bookmarkEnd w:id="27"/>
    </w:p>
    <w:p w:rsidR="00FF735B" w:rsidRPr="00AC58D3" w:rsidRDefault="004266C5"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6.1</w:t>
      </w:r>
      <w:r w:rsidR="00FF735B" w:rsidRPr="00AC58D3">
        <w:rPr>
          <w:rFonts w:ascii="Times New Roman" w:hAnsi="Times New Roman" w:cs="Times New Roman"/>
          <w:b/>
          <w:sz w:val="28"/>
          <w:szCs w:val="28"/>
        </w:rPr>
        <w:t>. Извещение о проведении открытого конкурса</w:t>
      </w:r>
    </w:p>
    <w:p w:rsidR="006A0A62" w:rsidRPr="00AC58D3" w:rsidRDefault="004266C5"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6.1</w:t>
      </w:r>
      <w:r w:rsidR="00FF735B" w:rsidRPr="00AC58D3">
        <w:rPr>
          <w:rFonts w:ascii="Times New Roman" w:hAnsi="Times New Roman" w:cs="Times New Roman"/>
          <w:sz w:val="28"/>
          <w:szCs w:val="28"/>
        </w:rPr>
        <w:t xml:space="preserve">.1. </w:t>
      </w:r>
      <w:r w:rsidR="00B02914" w:rsidRPr="00AC58D3">
        <w:rPr>
          <w:rFonts w:ascii="Times New Roman" w:hAnsi="Times New Roman" w:cs="Times New Roman"/>
          <w:sz w:val="28"/>
          <w:szCs w:val="28"/>
        </w:rPr>
        <w:t xml:space="preserve">Заказчик размещает в единой информационной системе извещение о проведении конкурса и документацию о закупке </w:t>
      </w:r>
      <w:r w:rsidR="006A0A62" w:rsidRPr="00AC58D3">
        <w:rPr>
          <w:rFonts w:ascii="Times New Roman" w:hAnsi="Times New Roman" w:cs="Times New Roman"/>
          <w:sz w:val="28"/>
          <w:szCs w:val="28"/>
        </w:rPr>
        <w:t>не менее чем за пятнадцать дней до даты окончания срока подачи заявок на участие в конкурсе</w:t>
      </w:r>
      <w:r w:rsidR="00BA78B3" w:rsidRPr="00AC58D3">
        <w:rPr>
          <w:rFonts w:ascii="Times New Roman" w:hAnsi="Times New Roman" w:cs="Times New Roman"/>
          <w:sz w:val="28"/>
          <w:szCs w:val="28"/>
        </w:rPr>
        <w:t xml:space="preserve">. </w:t>
      </w:r>
    </w:p>
    <w:p w:rsidR="00FF735B" w:rsidRPr="00AC58D3" w:rsidRDefault="004266C5"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6.1</w:t>
      </w:r>
      <w:r w:rsidR="00FF735B" w:rsidRPr="00AC58D3">
        <w:rPr>
          <w:rFonts w:ascii="Times New Roman" w:hAnsi="Times New Roman" w:cs="Times New Roman"/>
          <w:sz w:val="28"/>
          <w:szCs w:val="28"/>
        </w:rPr>
        <w:t>.</w:t>
      </w:r>
      <w:r w:rsidRPr="00AC58D3">
        <w:rPr>
          <w:rFonts w:ascii="Times New Roman" w:hAnsi="Times New Roman" w:cs="Times New Roman"/>
          <w:sz w:val="28"/>
          <w:szCs w:val="28"/>
        </w:rPr>
        <w:t>2</w:t>
      </w:r>
      <w:r w:rsidR="00FF735B" w:rsidRPr="00AC58D3">
        <w:rPr>
          <w:rFonts w:ascii="Times New Roman" w:hAnsi="Times New Roman" w:cs="Times New Roman"/>
          <w:sz w:val="28"/>
          <w:szCs w:val="28"/>
        </w:rPr>
        <w:t xml:space="preserve">. В любое время до окончания срока подачи заявок на участие в конкурсе Заказчик вправе по собственной инициативе либо в ответ на запрос участника закупки внести изменения в извещение о проведении конкурса и (или) конкурсную документацию. В течение трех дней со дня принятия решения о необходимости изменения извещения о проведении конкурса, конкурсной документации такие изменения размещаются </w:t>
      </w:r>
      <w:r w:rsidR="00A7445A" w:rsidRPr="00AC58D3">
        <w:rPr>
          <w:rFonts w:ascii="Times New Roman" w:hAnsi="Times New Roman" w:cs="Times New Roman"/>
          <w:sz w:val="28"/>
          <w:szCs w:val="28"/>
        </w:rPr>
        <w:t>в ЕИС</w:t>
      </w:r>
      <w:r w:rsidR="00FF735B" w:rsidRPr="00AC58D3">
        <w:rPr>
          <w:rFonts w:ascii="Times New Roman" w:hAnsi="Times New Roman" w:cs="Times New Roman"/>
          <w:sz w:val="28"/>
          <w:szCs w:val="28"/>
        </w:rPr>
        <w:t xml:space="preserve"> и сайте Заказчика. При этом, в случае, если указанные изменения внесены позднее, чем за пятнадцать дней до даты окончания подачи заявок на участие в закупке, срок подачи заявок на участие в конкурсе должен быть продлен так, чтобы со дня размещения </w:t>
      </w:r>
      <w:r w:rsidR="00A7445A" w:rsidRPr="00AC58D3">
        <w:rPr>
          <w:rFonts w:ascii="Times New Roman" w:hAnsi="Times New Roman" w:cs="Times New Roman"/>
          <w:sz w:val="28"/>
          <w:szCs w:val="28"/>
        </w:rPr>
        <w:t>в ЕИС</w:t>
      </w:r>
      <w:r w:rsidR="00FF735B" w:rsidRPr="00AC58D3">
        <w:rPr>
          <w:rFonts w:ascii="Times New Roman" w:hAnsi="Times New Roman" w:cs="Times New Roman"/>
          <w:sz w:val="28"/>
          <w:szCs w:val="28"/>
        </w:rPr>
        <w:t xml:space="preserve"> и сайте Заказчика внесенных в извещение о проведении конкурса, в конкурсную документацию изменений до даты окончания подачи заявок на участие в конкурсе такой срок составлял не менее чем пятнадцать дней.</w:t>
      </w:r>
    </w:p>
    <w:p w:rsidR="00AA1A73" w:rsidRPr="00AA1A73" w:rsidRDefault="00AA1A73" w:rsidP="00AA1A73">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6.</w:t>
      </w:r>
      <w:r>
        <w:rPr>
          <w:rFonts w:ascii="Times New Roman" w:hAnsi="Times New Roman" w:cs="Times New Roman"/>
          <w:b/>
          <w:sz w:val="28"/>
          <w:szCs w:val="28"/>
        </w:rPr>
        <w:t>2</w:t>
      </w:r>
      <w:r w:rsidRPr="00AC58D3">
        <w:rPr>
          <w:rFonts w:ascii="Times New Roman" w:hAnsi="Times New Roman" w:cs="Times New Roman"/>
          <w:b/>
          <w:sz w:val="28"/>
          <w:szCs w:val="28"/>
        </w:rPr>
        <w:t xml:space="preserve">. </w:t>
      </w:r>
      <w:r>
        <w:rPr>
          <w:rFonts w:ascii="Times New Roman" w:hAnsi="Times New Roman" w:cs="Times New Roman"/>
          <w:b/>
          <w:sz w:val="28"/>
          <w:szCs w:val="28"/>
        </w:rPr>
        <w:t xml:space="preserve">Порядок </w:t>
      </w:r>
      <w:r w:rsidRPr="00AA1A73">
        <w:rPr>
          <w:rFonts w:ascii="Times New Roman" w:eastAsia="Calibri" w:hAnsi="Times New Roman" w:cs="Times New Roman"/>
          <w:b/>
          <w:sz w:val="28"/>
          <w:szCs w:val="28"/>
          <w:lang w:eastAsia="en-US"/>
        </w:rPr>
        <w:t xml:space="preserve">направления участниками закупки запросов о даче разъяснений положений извещения </w:t>
      </w:r>
      <w:r w:rsidR="00C42A9A" w:rsidRPr="00AC58D3">
        <w:rPr>
          <w:rFonts w:ascii="Times New Roman" w:hAnsi="Times New Roman" w:cs="Times New Roman"/>
          <w:b/>
          <w:sz w:val="28"/>
          <w:szCs w:val="28"/>
        </w:rPr>
        <w:t>о проведении открытого конкурса</w:t>
      </w:r>
    </w:p>
    <w:p w:rsidR="006A0A62" w:rsidRPr="00AC58D3" w:rsidRDefault="00FF735B"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6.</w:t>
      </w:r>
      <w:r w:rsidR="00AA1A73">
        <w:rPr>
          <w:rFonts w:ascii="Times New Roman" w:hAnsi="Times New Roman" w:cs="Times New Roman"/>
          <w:sz w:val="28"/>
          <w:szCs w:val="28"/>
        </w:rPr>
        <w:t>2</w:t>
      </w:r>
      <w:r w:rsidRPr="00AC58D3">
        <w:rPr>
          <w:rFonts w:ascii="Times New Roman" w:hAnsi="Times New Roman" w:cs="Times New Roman"/>
          <w:sz w:val="28"/>
          <w:szCs w:val="28"/>
        </w:rPr>
        <w:t>.</w:t>
      </w:r>
      <w:r w:rsidR="00AA1A73">
        <w:rPr>
          <w:rFonts w:ascii="Times New Roman" w:hAnsi="Times New Roman" w:cs="Times New Roman"/>
          <w:sz w:val="28"/>
          <w:szCs w:val="28"/>
        </w:rPr>
        <w:t>1</w:t>
      </w:r>
      <w:r w:rsidRPr="00AC58D3">
        <w:rPr>
          <w:rFonts w:ascii="Times New Roman" w:hAnsi="Times New Roman" w:cs="Times New Roman"/>
          <w:sz w:val="28"/>
          <w:szCs w:val="28"/>
        </w:rPr>
        <w:t xml:space="preserve">. </w:t>
      </w:r>
      <w:r w:rsidR="006A0A62" w:rsidRPr="00AC58D3">
        <w:rPr>
          <w:rFonts w:ascii="Times New Roman" w:hAnsi="Times New Roman" w:cs="Times New Roman"/>
          <w:sz w:val="28"/>
          <w:szCs w:val="28"/>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6A0A62" w:rsidRPr="00AC58D3" w:rsidRDefault="006A0A62"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6.</w:t>
      </w:r>
      <w:r w:rsidR="00C42A9A">
        <w:rPr>
          <w:rFonts w:ascii="Times New Roman" w:hAnsi="Times New Roman" w:cs="Times New Roman"/>
          <w:sz w:val="28"/>
          <w:szCs w:val="28"/>
        </w:rPr>
        <w:t>2</w:t>
      </w:r>
      <w:r w:rsidR="008C3F48">
        <w:rPr>
          <w:rFonts w:ascii="Times New Roman" w:hAnsi="Times New Roman" w:cs="Times New Roman"/>
          <w:sz w:val="28"/>
          <w:szCs w:val="28"/>
        </w:rPr>
        <w:t>.</w:t>
      </w:r>
      <w:r w:rsidR="00C42A9A">
        <w:rPr>
          <w:rFonts w:ascii="Times New Roman" w:hAnsi="Times New Roman" w:cs="Times New Roman"/>
          <w:sz w:val="28"/>
          <w:szCs w:val="28"/>
        </w:rPr>
        <w:t>2</w:t>
      </w:r>
      <w:r w:rsidR="008C3F48">
        <w:rPr>
          <w:rFonts w:ascii="Times New Roman" w:hAnsi="Times New Roman" w:cs="Times New Roman"/>
          <w:sz w:val="28"/>
          <w:szCs w:val="28"/>
        </w:rPr>
        <w:t>.</w:t>
      </w:r>
      <w:r w:rsidRPr="00AC58D3">
        <w:rPr>
          <w:rFonts w:ascii="Times New Roman" w:hAnsi="Times New Roman" w:cs="Times New Roman"/>
          <w:sz w:val="28"/>
          <w:szCs w:val="28"/>
        </w:rPr>
        <w:t xml:space="preserve"> В течение трех рабочих дней с даты поступления запроса, указанного в </w:t>
      </w:r>
      <w:r w:rsidR="0011195D" w:rsidRPr="00AC58D3">
        <w:rPr>
          <w:rFonts w:ascii="Times New Roman" w:hAnsi="Times New Roman" w:cs="Times New Roman"/>
          <w:sz w:val="28"/>
          <w:szCs w:val="28"/>
        </w:rPr>
        <w:t>п. 6.</w:t>
      </w:r>
      <w:r w:rsidR="00C42A9A">
        <w:rPr>
          <w:rFonts w:ascii="Times New Roman" w:hAnsi="Times New Roman" w:cs="Times New Roman"/>
          <w:sz w:val="28"/>
          <w:szCs w:val="28"/>
        </w:rPr>
        <w:t>2</w:t>
      </w:r>
      <w:r w:rsidR="0011195D" w:rsidRPr="00AC58D3">
        <w:rPr>
          <w:rFonts w:ascii="Times New Roman" w:hAnsi="Times New Roman" w:cs="Times New Roman"/>
          <w:sz w:val="28"/>
          <w:szCs w:val="28"/>
        </w:rPr>
        <w:t>.</w:t>
      </w:r>
      <w:r w:rsidR="00C42A9A">
        <w:rPr>
          <w:rFonts w:ascii="Times New Roman" w:hAnsi="Times New Roman" w:cs="Times New Roman"/>
          <w:sz w:val="28"/>
          <w:szCs w:val="28"/>
        </w:rPr>
        <w:t>1</w:t>
      </w:r>
      <w:r w:rsidR="0011195D" w:rsidRPr="00AC58D3">
        <w:rPr>
          <w:rFonts w:ascii="Times New Roman" w:hAnsi="Times New Roman" w:cs="Times New Roman"/>
          <w:sz w:val="28"/>
          <w:szCs w:val="28"/>
        </w:rPr>
        <w:t>.</w:t>
      </w:r>
      <w:r w:rsidRPr="00AC58D3">
        <w:rPr>
          <w:rFonts w:ascii="Times New Roman" w:hAnsi="Times New Roman" w:cs="Times New Roman"/>
          <w:sz w:val="28"/>
          <w:szCs w:val="28"/>
        </w:rPr>
        <w:t xml:space="preserve">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A0A62" w:rsidRPr="00AC58D3" w:rsidRDefault="006A0A62"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ab/>
        <w:t>6.</w:t>
      </w:r>
      <w:r w:rsidR="00C42A9A">
        <w:rPr>
          <w:rFonts w:ascii="Times New Roman" w:hAnsi="Times New Roman" w:cs="Times New Roman"/>
          <w:sz w:val="28"/>
          <w:szCs w:val="28"/>
        </w:rPr>
        <w:t>2</w:t>
      </w:r>
      <w:r w:rsidRPr="00AC58D3">
        <w:rPr>
          <w:rFonts w:ascii="Times New Roman" w:hAnsi="Times New Roman" w:cs="Times New Roman"/>
          <w:sz w:val="28"/>
          <w:szCs w:val="28"/>
        </w:rPr>
        <w:t>.</w:t>
      </w:r>
      <w:r w:rsidR="00C42A9A">
        <w:rPr>
          <w:rFonts w:ascii="Times New Roman" w:hAnsi="Times New Roman" w:cs="Times New Roman"/>
          <w:sz w:val="28"/>
          <w:szCs w:val="28"/>
        </w:rPr>
        <w:t>3</w:t>
      </w:r>
      <w:r w:rsidRPr="00AC58D3">
        <w:rPr>
          <w:rFonts w:ascii="Times New Roman" w:hAnsi="Times New Roman" w:cs="Times New Roman"/>
          <w:sz w:val="28"/>
          <w:szCs w:val="28"/>
        </w:rPr>
        <w:t>. Разъяснения положений документации о конкурентной закупке не должны изменять предмет закупки и существенные условия проекта договора.</w:t>
      </w:r>
    </w:p>
    <w:p w:rsidR="006A0A62" w:rsidRPr="00AC58D3" w:rsidRDefault="006A0A62"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ab/>
      </w:r>
      <w:r w:rsidR="00FF735B" w:rsidRPr="00AC58D3">
        <w:rPr>
          <w:rFonts w:ascii="Times New Roman" w:hAnsi="Times New Roman" w:cs="Times New Roman"/>
          <w:sz w:val="28"/>
          <w:szCs w:val="28"/>
        </w:rPr>
        <w:t>6.</w:t>
      </w:r>
      <w:r w:rsidR="00C42A9A">
        <w:rPr>
          <w:rFonts w:ascii="Times New Roman" w:hAnsi="Times New Roman" w:cs="Times New Roman"/>
          <w:sz w:val="28"/>
          <w:szCs w:val="28"/>
        </w:rPr>
        <w:t>2</w:t>
      </w:r>
      <w:r w:rsidR="00FF735B" w:rsidRPr="00AC58D3">
        <w:rPr>
          <w:rFonts w:ascii="Times New Roman" w:hAnsi="Times New Roman" w:cs="Times New Roman"/>
          <w:sz w:val="28"/>
          <w:szCs w:val="28"/>
        </w:rPr>
        <w:t>.</w:t>
      </w:r>
      <w:r w:rsidR="00C42A9A">
        <w:rPr>
          <w:rFonts w:ascii="Times New Roman" w:hAnsi="Times New Roman" w:cs="Times New Roman"/>
          <w:sz w:val="28"/>
          <w:szCs w:val="28"/>
        </w:rPr>
        <w:t>4</w:t>
      </w:r>
      <w:r w:rsidR="00FF735B" w:rsidRPr="00AC58D3">
        <w:rPr>
          <w:rFonts w:ascii="Times New Roman" w:hAnsi="Times New Roman" w:cs="Times New Roman"/>
          <w:sz w:val="28"/>
          <w:szCs w:val="28"/>
        </w:rPr>
        <w:t xml:space="preserve">. </w:t>
      </w:r>
      <w:r w:rsidRPr="00AC58D3">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A0A62" w:rsidRPr="00AC58D3" w:rsidRDefault="006A0A62"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ab/>
        <w:t>6.</w:t>
      </w:r>
      <w:r w:rsidR="00C42A9A">
        <w:rPr>
          <w:rFonts w:ascii="Times New Roman" w:hAnsi="Times New Roman" w:cs="Times New Roman"/>
          <w:sz w:val="28"/>
          <w:szCs w:val="28"/>
        </w:rPr>
        <w:t>2</w:t>
      </w:r>
      <w:r w:rsidRPr="00AC58D3">
        <w:rPr>
          <w:rFonts w:ascii="Times New Roman" w:hAnsi="Times New Roman" w:cs="Times New Roman"/>
          <w:sz w:val="28"/>
          <w:szCs w:val="28"/>
        </w:rPr>
        <w:t>.</w:t>
      </w:r>
      <w:r w:rsidR="00C42A9A">
        <w:rPr>
          <w:rFonts w:ascii="Times New Roman" w:hAnsi="Times New Roman" w:cs="Times New Roman"/>
          <w:sz w:val="28"/>
          <w:szCs w:val="28"/>
        </w:rPr>
        <w:t>5</w:t>
      </w:r>
      <w:r w:rsidRPr="00AC58D3">
        <w:rPr>
          <w:rFonts w:ascii="Times New Roman" w:hAnsi="Times New Roman" w:cs="Times New Roman"/>
          <w:sz w:val="28"/>
          <w:szCs w:val="28"/>
        </w:rPr>
        <w:t>. По истечении срока отмены конкурентной закупки в соответствии с частью 6.</w:t>
      </w:r>
      <w:r w:rsidR="00C42A9A">
        <w:rPr>
          <w:rFonts w:ascii="Times New Roman" w:hAnsi="Times New Roman" w:cs="Times New Roman"/>
          <w:sz w:val="28"/>
          <w:szCs w:val="28"/>
        </w:rPr>
        <w:t>2</w:t>
      </w:r>
      <w:r w:rsidRPr="00AC58D3">
        <w:rPr>
          <w:rFonts w:ascii="Times New Roman" w:hAnsi="Times New Roman" w:cs="Times New Roman"/>
          <w:sz w:val="28"/>
          <w:szCs w:val="28"/>
        </w:rPr>
        <w:t>.</w:t>
      </w:r>
      <w:r w:rsidR="00C42A9A">
        <w:rPr>
          <w:rFonts w:ascii="Times New Roman" w:hAnsi="Times New Roman" w:cs="Times New Roman"/>
          <w:sz w:val="28"/>
          <w:szCs w:val="28"/>
        </w:rPr>
        <w:t>4</w:t>
      </w:r>
      <w:r w:rsidRPr="00AC58D3">
        <w:rPr>
          <w:rFonts w:ascii="Times New Roman" w:hAnsi="Times New Roman" w:cs="Times New Roman"/>
          <w:sz w:val="28"/>
          <w:szCs w:val="28"/>
        </w:rPr>
        <w:t>. пункта 6.</w:t>
      </w:r>
      <w:r w:rsidR="00C42A9A">
        <w:rPr>
          <w:rFonts w:ascii="Times New Roman" w:hAnsi="Times New Roman" w:cs="Times New Roman"/>
          <w:sz w:val="28"/>
          <w:szCs w:val="28"/>
        </w:rPr>
        <w:t>2</w:t>
      </w:r>
      <w:r w:rsidRPr="00AC58D3">
        <w:rPr>
          <w:rFonts w:ascii="Times New Roman" w:hAnsi="Times New Roman" w:cs="Times New Roman"/>
          <w:sz w:val="28"/>
          <w:szCs w:val="28"/>
        </w:rPr>
        <w:t>.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w:t>
      </w:r>
    </w:p>
    <w:p w:rsidR="00FF735B" w:rsidRPr="00C4136B" w:rsidRDefault="00FF735B" w:rsidP="00C413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Заказчик не несет обязательств или ответственности в случае не ознакомления участниками закупки с извещением об отказе от проведения о</w:t>
      </w:r>
      <w:r w:rsidR="00C4136B">
        <w:rPr>
          <w:rFonts w:ascii="Times New Roman" w:hAnsi="Times New Roman" w:cs="Times New Roman"/>
          <w:sz w:val="28"/>
          <w:szCs w:val="28"/>
        </w:rPr>
        <w:t>ткрытого одноэтапного конкурса.</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6.3. Порядок приема заявок на участие в конкурсе</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6.3.1. Со дня размещения извещения о проведении конкурса </w:t>
      </w:r>
      <w:r w:rsidR="00A7445A" w:rsidRPr="00AC58D3">
        <w:rPr>
          <w:rFonts w:ascii="Times New Roman" w:hAnsi="Times New Roman" w:cs="Times New Roman"/>
          <w:sz w:val="28"/>
          <w:szCs w:val="28"/>
        </w:rPr>
        <w:t>в ЕИС</w:t>
      </w:r>
      <w:r w:rsidRPr="00AC58D3">
        <w:rPr>
          <w:rFonts w:ascii="Times New Roman" w:hAnsi="Times New Roman" w:cs="Times New Roman"/>
          <w:sz w:val="28"/>
          <w:szCs w:val="28"/>
        </w:rPr>
        <w:t xml:space="preserve"> и сайте Заказчика и до окончания срока подачи заявок на участие в конкурсе, установленного в извещении о закупке, Заказчик  осуществляет прием заявок на участие в конкурсе. </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6.3.2. Для участия в конкурсе участник закупки должен подать в запечатанном конверте заявку на участие в конкурсе по форме и в порядке, установленным документацией о закупке. Участник закупки вправе подать только одну заявку на участие в конкурсе в отношении каждого лота. </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6.3.3. Все заявки на участие в конкурсе, полученные до истечения срока подачи заявок на участие в конкурсе, регистрируются Заказчиком. По требова</w:t>
      </w:r>
      <w:r w:rsidR="00BB40FD" w:rsidRPr="00AC58D3">
        <w:rPr>
          <w:rFonts w:ascii="Times New Roman" w:hAnsi="Times New Roman" w:cs="Times New Roman"/>
          <w:sz w:val="28"/>
          <w:szCs w:val="28"/>
        </w:rPr>
        <w:t xml:space="preserve">нию участника закупок Заказчик </w:t>
      </w:r>
      <w:r w:rsidRPr="00AC58D3">
        <w:rPr>
          <w:rFonts w:ascii="Times New Roman" w:hAnsi="Times New Roman" w:cs="Times New Roman"/>
          <w:sz w:val="28"/>
          <w:szCs w:val="28"/>
        </w:rPr>
        <w:t>выдает расписку о получении конверта с заявкой на участие в конкурсе, с указанием даты и времени его получения.</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6.3.4. Участник закупки вправе изменить или отозвать ранее поданную заявку на участие в конкурсе в порядке, предусмотренном документацией о закупке. Изменение и (или) отзыв заявок на участие в конкурсе после истечения срока подачи заявок на участие в конкурсе, установле</w:t>
      </w:r>
      <w:r w:rsidR="00BB40FD" w:rsidRPr="00AC58D3">
        <w:rPr>
          <w:rFonts w:ascii="Times New Roman" w:hAnsi="Times New Roman" w:cs="Times New Roman"/>
          <w:sz w:val="28"/>
          <w:szCs w:val="28"/>
        </w:rPr>
        <w:t xml:space="preserve">нного документацией о закупке, </w:t>
      </w:r>
      <w:r w:rsidRPr="00AC58D3">
        <w:rPr>
          <w:rFonts w:ascii="Times New Roman" w:hAnsi="Times New Roman" w:cs="Times New Roman"/>
          <w:sz w:val="28"/>
          <w:szCs w:val="28"/>
        </w:rPr>
        <w:t xml:space="preserve">не допускается. </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6.3.5. Если по окончании срока подачи заявок на участие в конкурсе, установленного документацией о закупке, будет получена только одна заявка на участие в конкурсе или не будет получено ни одной заявки на участие в конкурсе, конкурс признается несостоявшимся. </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6.3.6. В случае если документацией о закупке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6.3.7. Если по окончании срока подачи заявок на участие в конкурсе, установленного конкурсной документацией, получена только одна заявка на участие в конкурсе, комиссия по закупкам осуществляет вскрытие конверта 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участник закупок соответствуют требованиям и условиям, предусмотренным конкурсной документацией, Заказчик заключает договор с участником конкурса, подавшим такую заявку на участие в конкурсе, на условиях конкурсной документации, проекта договора и заявки</w:t>
      </w:r>
      <w:r w:rsidR="00BB40FD" w:rsidRPr="00AC58D3">
        <w:rPr>
          <w:rFonts w:ascii="Times New Roman" w:hAnsi="Times New Roman" w:cs="Times New Roman"/>
          <w:sz w:val="28"/>
          <w:szCs w:val="28"/>
        </w:rPr>
        <w:t xml:space="preserve"> </w:t>
      </w:r>
      <w:r w:rsidRPr="00AC58D3">
        <w:rPr>
          <w:rFonts w:ascii="Times New Roman" w:hAnsi="Times New Roman" w:cs="Times New Roman"/>
          <w:sz w:val="28"/>
          <w:szCs w:val="28"/>
        </w:rPr>
        <w:t>на участие в конкурсе, поданной участником.</w:t>
      </w:r>
    </w:p>
    <w:p w:rsidR="00FF735B" w:rsidRPr="00C4136B" w:rsidRDefault="00FF735B" w:rsidP="00C413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6.3.8. Заявки на участие в конкурсе, полученные после окончания срока подачи  заявок на участие в конкурсе,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после окончания срока подачи  заявок на участие в конкурсе,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w:t>
      </w:r>
      <w:r w:rsidR="00C4136B">
        <w:rPr>
          <w:rFonts w:ascii="Times New Roman" w:hAnsi="Times New Roman" w:cs="Times New Roman"/>
          <w:sz w:val="28"/>
          <w:szCs w:val="28"/>
        </w:rPr>
        <w:t xml:space="preserve">ского лица) участника закупки. </w:t>
      </w:r>
    </w:p>
    <w:p w:rsidR="00FF735B" w:rsidRPr="00AC58D3" w:rsidRDefault="00FF735B"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6.4. Порядок вскрытия конвертов с заявками на участие в конкурсе</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6.4.1. В день, во время и в месте, указанные в извещении о закупке, комиссией по закупкам вскрываются конверты с </w:t>
      </w:r>
      <w:r w:rsidR="00BB40FD" w:rsidRPr="00AC58D3">
        <w:rPr>
          <w:rFonts w:ascii="Times New Roman" w:hAnsi="Times New Roman" w:cs="Times New Roman"/>
          <w:sz w:val="28"/>
          <w:szCs w:val="28"/>
        </w:rPr>
        <w:t>заявками на участие в конкурсе.</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6.4.2. Комиссией по закупкам вскрываются конверты с заявками на участие в конкурсе, которые поступили в установленные конкурсной документацией сроки.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участнику.</w:t>
      </w:r>
    </w:p>
    <w:p w:rsidR="00FF735B" w:rsidRPr="00AC58D3" w:rsidRDefault="00FF735B"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6.4.3.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документов, предусмотренных документацией о закупке, основные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C58D3" w:rsidRPr="00AA1A73" w:rsidRDefault="00FF735B" w:rsidP="00AA1A7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6.4.4. Протокол вскрытия конвертов с заявками на участие в конкурсе подписывается всеми присутствующими ч</w:t>
      </w:r>
      <w:r w:rsidR="00B82E88" w:rsidRPr="00AC58D3">
        <w:rPr>
          <w:rFonts w:ascii="Times New Roman" w:hAnsi="Times New Roman" w:cs="Times New Roman"/>
          <w:sz w:val="28"/>
          <w:szCs w:val="28"/>
        </w:rPr>
        <w:t>ленами комиссии по закупкам</w:t>
      </w:r>
      <w:r w:rsidRPr="00AC58D3">
        <w:rPr>
          <w:rFonts w:ascii="Times New Roman" w:hAnsi="Times New Roman" w:cs="Times New Roman"/>
          <w:sz w:val="28"/>
          <w:szCs w:val="28"/>
        </w:rPr>
        <w:t xml:space="preserve">. Указанный протокол размещается </w:t>
      </w:r>
      <w:r w:rsidR="00A7445A" w:rsidRPr="00AC58D3">
        <w:rPr>
          <w:rFonts w:ascii="Times New Roman" w:hAnsi="Times New Roman" w:cs="Times New Roman"/>
          <w:sz w:val="28"/>
          <w:szCs w:val="28"/>
        </w:rPr>
        <w:t>в ЕИС</w:t>
      </w:r>
      <w:r w:rsidRPr="00AC58D3">
        <w:rPr>
          <w:rFonts w:ascii="Times New Roman" w:hAnsi="Times New Roman" w:cs="Times New Roman"/>
          <w:sz w:val="28"/>
          <w:szCs w:val="28"/>
        </w:rPr>
        <w:t xml:space="preserve"> в течение трех дней со дня подписания такого протокола. </w:t>
      </w:r>
      <w:r w:rsidR="00FF3F47" w:rsidRPr="00AC58D3">
        <w:rPr>
          <w:rFonts w:ascii="Times New Roman" w:hAnsi="Times New Roman" w:cs="Times New Roman"/>
          <w:sz w:val="28"/>
          <w:szCs w:val="28"/>
        </w:rPr>
        <w:t>Такой протокол должен содержать информацию предусмотренную п. 5.8 настоящего Положения.</w:t>
      </w:r>
    </w:p>
    <w:p w:rsidR="00FF735B" w:rsidRPr="00AC58D3" w:rsidRDefault="00FF735B"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 xml:space="preserve">6.5. Порядок рассмотрения заявок на участие в конкурсе   </w:t>
      </w:r>
    </w:p>
    <w:p w:rsidR="00FF735B" w:rsidRPr="00AC58D3" w:rsidRDefault="00FF735B"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6.5.1.Комиссия по закупкам  в срок не более двадцати дней со дня вскрытия конвертов с заявками на участие в конкурсе рассматривает заявки на участие в конкурсе участников закупки, заявки на участие в конкурсе которых вскрыты, в порядке, предусмотренном п. 5.6 настоящего Положения. По результатам рассмотрения заявок на участие в конкурсе комиссией по закупкам принимается решение о признании участника закупки участником конкурса или об отказе в признании участника закупки участником конкурса. Отказ в допуске к участию в конкурсе по иным основаниям, кроме предусмотренных п. 5.6.3. настоящего Положения, не допускается.</w:t>
      </w:r>
    </w:p>
    <w:p w:rsidR="00FF735B" w:rsidRPr="00AC58D3" w:rsidRDefault="00FF735B" w:rsidP="00661ECE">
      <w:pPr>
        <w:tabs>
          <w:tab w:val="num" w:pos="3621"/>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6.5.2. При необходимости в ходе рассмотрения заявок на участие в конкурсе, комиссия по закупкам  вправе потребовать от участников закупки разъяснения сведений, содержащихся в заявках на участие в конкурсе.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 за подписью Заказчика.</w:t>
      </w:r>
    </w:p>
    <w:p w:rsidR="00FF735B" w:rsidRPr="00AC58D3" w:rsidRDefault="00FF735B"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6.5.3. В случае если участник закупки, которому был направлен запрос о разъяснении сведений, содержащихся в заявке на участие в конкурсе, не предоставит запрашиваемые  разъяснения заявки на участие в конкурсе в порядке и в срок, установленные в запросе, заявка на участие в конкурсе такого участника подлежит отклонению.</w:t>
      </w:r>
    </w:p>
    <w:p w:rsidR="00FF735B" w:rsidRPr="00AC58D3" w:rsidRDefault="00FF735B" w:rsidP="00661ECE">
      <w:pPr>
        <w:tabs>
          <w:tab w:val="num" w:pos="36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6.5.4.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подписывается всеми присутствующи</w:t>
      </w:r>
      <w:r w:rsidR="00B82E88" w:rsidRPr="00AC58D3">
        <w:rPr>
          <w:rFonts w:ascii="Times New Roman" w:hAnsi="Times New Roman" w:cs="Times New Roman"/>
          <w:sz w:val="28"/>
          <w:szCs w:val="28"/>
        </w:rPr>
        <w:t>ми членами комиссии по закупкам</w:t>
      </w:r>
      <w:r w:rsidRPr="00AC58D3">
        <w:rPr>
          <w:rFonts w:ascii="Times New Roman" w:hAnsi="Times New Roman" w:cs="Times New Roman"/>
          <w:sz w:val="28"/>
          <w:szCs w:val="28"/>
        </w:rPr>
        <w:t xml:space="preserve">. Указанный протокол размещается </w:t>
      </w:r>
      <w:r w:rsidR="00A7445A" w:rsidRPr="00AC58D3">
        <w:rPr>
          <w:rFonts w:ascii="Times New Roman" w:hAnsi="Times New Roman" w:cs="Times New Roman"/>
          <w:sz w:val="28"/>
          <w:szCs w:val="28"/>
        </w:rPr>
        <w:t>в ЕИС</w:t>
      </w:r>
      <w:r w:rsidRPr="00AC58D3">
        <w:rPr>
          <w:rFonts w:ascii="Times New Roman" w:hAnsi="Times New Roman" w:cs="Times New Roman"/>
          <w:sz w:val="28"/>
          <w:szCs w:val="28"/>
        </w:rPr>
        <w:t xml:space="preserve"> и сайте Заказчика в течение трех дней со дня подписания такого протокола.</w:t>
      </w:r>
    </w:p>
    <w:p w:rsidR="00FF735B" w:rsidRPr="00AC58D3" w:rsidRDefault="00FF735B" w:rsidP="00661ECE">
      <w:pPr>
        <w:tabs>
          <w:tab w:val="num" w:pos="36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6.5.5. Если на основании результатов рассмотрения заявок на участие в конкурсе,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 требованиям, установленным конкурсной документацией, либо о соответствии только одного участника закупки и поданной им заявки установленным требованиям, конкурс признается  несостоявшимся. </w:t>
      </w:r>
    </w:p>
    <w:p w:rsidR="00FF735B" w:rsidRPr="00AC58D3" w:rsidRDefault="00FF735B"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6.5.6. Если только один участник закупки признан участником конкурса, Заказчик заключает договор с единственным участником закупки, признанным участником конкурса, на условиях конкурсной документации, проекта договора и заявки на участие в конкурсе поданной участником.</w:t>
      </w:r>
    </w:p>
    <w:p w:rsidR="00FF735B" w:rsidRPr="00AC58D3" w:rsidRDefault="00FF735B"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6.6. Порядок оценки заявок на участие в конкурсе</w:t>
      </w:r>
    </w:p>
    <w:p w:rsidR="00FF735B" w:rsidRPr="00AC58D3" w:rsidRDefault="00FF735B"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6.6.1. Комиссия по закупкам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выявления лучшего предложения об условиях исполнения договора.</w:t>
      </w:r>
    </w:p>
    <w:p w:rsidR="00FF735B" w:rsidRPr="00AC58D3" w:rsidRDefault="00FF735B"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6.6.2. В случае принятия решения об отказе от проведения открытого одноэтапного конкурса на этапе оценки и сопоставления заявок на участие в конкурсе, Заказчик в течение одного дня со дня принятия решения письменно уведомляет всех участников закупки об отказе от проведения конкурса.</w:t>
      </w:r>
    </w:p>
    <w:p w:rsidR="00FF735B" w:rsidRPr="00AC58D3" w:rsidRDefault="00FF735B"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6.6.3. На основании результатов оценки и сопоставления заявок на участие в конкурсе комиссия по закупкам каждой заявке на участие в конкурсе относительно других по мере уменьшения степени выгодности предложений присваивает порядковые номера. Победителем конкурса признается участник конкурса, заявке на участие в конкурсе которого комиссией по закупкам по результатам оценки и сопоставления заявок на участие в конкурсе присвоен первый номер. В случае если несколько заявок на участие в конкурсе получили равные баллы, меньший порядковый номер присваивается заявке на участие в конкурсе, которая поступила ранее других заявок на участие в конкурсе.</w:t>
      </w:r>
    </w:p>
    <w:p w:rsidR="00FF735B" w:rsidRPr="00AC58D3" w:rsidRDefault="00FF735B"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6.6.4. 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 заявок на участие в конкурсе. </w:t>
      </w:r>
    </w:p>
    <w:p w:rsidR="00FF735B" w:rsidRPr="00AC58D3" w:rsidRDefault="00FF735B"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6.6.5. Протокол оценки и сопоставления заявок на участие в конкурсе подписывается все</w:t>
      </w:r>
      <w:r w:rsidR="00FF3F47" w:rsidRPr="00AC58D3">
        <w:rPr>
          <w:rFonts w:ascii="Times New Roman" w:hAnsi="Times New Roman" w:cs="Times New Roman"/>
          <w:sz w:val="28"/>
          <w:szCs w:val="28"/>
        </w:rPr>
        <w:t>ми членами комиссии по закупкам</w:t>
      </w:r>
      <w:r w:rsidRPr="00AC58D3">
        <w:rPr>
          <w:rFonts w:ascii="Times New Roman" w:hAnsi="Times New Roman" w:cs="Times New Roman"/>
          <w:sz w:val="28"/>
          <w:szCs w:val="28"/>
        </w:rPr>
        <w:t xml:space="preserve">. Указанный протокол размещается </w:t>
      </w:r>
      <w:r w:rsidR="00A7445A" w:rsidRPr="00AC58D3">
        <w:rPr>
          <w:rFonts w:ascii="Times New Roman" w:hAnsi="Times New Roman" w:cs="Times New Roman"/>
          <w:sz w:val="28"/>
          <w:szCs w:val="28"/>
        </w:rPr>
        <w:t>в ЕИС</w:t>
      </w:r>
      <w:r w:rsidRPr="00AC58D3">
        <w:rPr>
          <w:rFonts w:ascii="Times New Roman" w:hAnsi="Times New Roman" w:cs="Times New Roman"/>
          <w:sz w:val="28"/>
          <w:szCs w:val="28"/>
        </w:rPr>
        <w:t xml:space="preserve"> и сайте Заказчика в течение трех дней со дня подписания такого протокола.</w:t>
      </w:r>
      <w:r w:rsidR="00FF3F47" w:rsidRPr="00AC58D3">
        <w:rPr>
          <w:rFonts w:ascii="Times New Roman" w:hAnsi="Times New Roman" w:cs="Times New Roman"/>
          <w:sz w:val="28"/>
          <w:szCs w:val="28"/>
        </w:rPr>
        <w:t xml:space="preserve"> Такой протокол должен содержать информацию предусмотренную п. 5.9 настоящего Положения.</w:t>
      </w:r>
    </w:p>
    <w:p w:rsidR="008B19CD" w:rsidRPr="00AC58D3" w:rsidRDefault="008B19CD"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ab/>
      </w:r>
      <w:r w:rsidR="00FF735B" w:rsidRPr="00AC58D3">
        <w:rPr>
          <w:rFonts w:ascii="Times New Roman" w:hAnsi="Times New Roman" w:cs="Times New Roman"/>
          <w:sz w:val="28"/>
          <w:szCs w:val="28"/>
        </w:rPr>
        <w:t xml:space="preserve">6.6.6. </w:t>
      </w:r>
      <w:r w:rsidRPr="00AC58D3">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FF735B" w:rsidRPr="00AC58D3" w:rsidRDefault="00FF735B" w:rsidP="00661ECE">
      <w:pPr>
        <w:tabs>
          <w:tab w:val="left"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6.6.7. По результатам закупки Заказчик и победитель конкурса подписывают договор в порядке, предусмотренном настоящим Положением. При уклонении победителя конкурса от подписания договора, Заказчик удерживает обеспечение заявки на участие в конкурсе, представленное победителем.</w:t>
      </w:r>
    </w:p>
    <w:p w:rsidR="00FF735B" w:rsidRDefault="00FF735B" w:rsidP="00661ECE">
      <w:pPr>
        <w:tabs>
          <w:tab w:val="left"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6.6.8. В случае уклонения победителя конкурса от заключения договора, Заказчик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C4136B" w:rsidRDefault="00C4136B" w:rsidP="00661ECE">
      <w:pPr>
        <w:tabs>
          <w:tab w:val="left" w:pos="0"/>
        </w:tabs>
        <w:spacing w:after="0" w:line="240" w:lineRule="auto"/>
        <w:ind w:firstLine="567"/>
        <w:contextualSpacing/>
        <w:jc w:val="both"/>
        <w:rPr>
          <w:rFonts w:ascii="Times New Roman" w:hAnsi="Times New Roman" w:cs="Times New Roman"/>
          <w:sz w:val="28"/>
          <w:szCs w:val="28"/>
        </w:rPr>
      </w:pPr>
    </w:p>
    <w:p w:rsidR="00C857D9" w:rsidRDefault="00C857D9" w:rsidP="00661ECE">
      <w:pPr>
        <w:tabs>
          <w:tab w:val="left" w:pos="0"/>
        </w:tabs>
        <w:spacing w:after="0" w:line="240" w:lineRule="auto"/>
        <w:ind w:firstLine="567"/>
        <w:contextualSpacing/>
        <w:jc w:val="both"/>
        <w:rPr>
          <w:rFonts w:ascii="Times New Roman" w:hAnsi="Times New Roman" w:cs="Times New Roman"/>
          <w:sz w:val="28"/>
          <w:szCs w:val="28"/>
        </w:rPr>
      </w:pPr>
    </w:p>
    <w:p w:rsidR="00C857D9" w:rsidRPr="00AC58D3" w:rsidRDefault="00C857D9" w:rsidP="00661ECE">
      <w:pPr>
        <w:tabs>
          <w:tab w:val="left" w:pos="0"/>
        </w:tabs>
        <w:spacing w:after="0" w:line="240" w:lineRule="auto"/>
        <w:ind w:firstLine="567"/>
        <w:contextualSpacing/>
        <w:jc w:val="both"/>
        <w:rPr>
          <w:rFonts w:ascii="Times New Roman" w:hAnsi="Times New Roman" w:cs="Times New Roman"/>
          <w:sz w:val="28"/>
          <w:szCs w:val="28"/>
        </w:rPr>
      </w:pPr>
    </w:p>
    <w:p w:rsidR="000A32D2" w:rsidRPr="00AC58D3" w:rsidRDefault="00ED0992" w:rsidP="00661ECE">
      <w:pPr>
        <w:pStyle w:val="2"/>
        <w:tabs>
          <w:tab w:val="left" w:pos="1080"/>
        </w:tabs>
        <w:spacing w:before="0"/>
        <w:contextualSpacing/>
        <w:jc w:val="center"/>
        <w:rPr>
          <w:rFonts w:ascii="Times New Roman" w:hAnsi="Times New Roman" w:cs="Times New Roman"/>
          <w:color w:val="auto"/>
          <w:sz w:val="28"/>
          <w:szCs w:val="28"/>
        </w:rPr>
      </w:pPr>
      <w:bookmarkStart w:id="29" w:name="_Toc393372342"/>
      <w:bookmarkStart w:id="30" w:name="_Toc380651124"/>
      <w:bookmarkEnd w:id="28"/>
      <w:r w:rsidRPr="00AC58D3">
        <w:rPr>
          <w:rFonts w:ascii="Times New Roman" w:hAnsi="Times New Roman" w:cs="Times New Roman"/>
          <w:color w:val="auto"/>
          <w:sz w:val="28"/>
          <w:szCs w:val="28"/>
        </w:rPr>
        <w:t>7</w:t>
      </w:r>
      <w:r w:rsidR="000A32D2" w:rsidRPr="00AC58D3">
        <w:rPr>
          <w:rFonts w:ascii="Times New Roman" w:hAnsi="Times New Roman" w:cs="Times New Roman"/>
          <w:color w:val="auto"/>
          <w:sz w:val="28"/>
          <w:szCs w:val="28"/>
        </w:rPr>
        <w:t>. Порядок закупки путем проведения аукциона</w:t>
      </w:r>
      <w:bookmarkEnd w:id="29"/>
      <w:bookmarkEnd w:id="30"/>
      <w:r w:rsidR="004E771F" w:rsidRPr="00AC58D3">
        <w:rPr>
          <w:rFonts w:ascii="Times New Roman" w:hAnsi="Times New Roman" w:cs="Times New Roman"/>
          <w:color w:val="auto"/>
          <w:sz w:val="28"/>
          <w:szCs w:val="28"/>
        </w:rPr>
        <w:t xml:space="preserve"> в электронной форме</w:t>
      </w:r>
    </w:p>
    <w:p w:rsidR="004E771F" w:rsidRPr="00AC58D3" w:rsidRDefault="00ED0992" w:rsidP="00C4136B">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7</w:t>
      </w:r>
      <w:r w:rsidR="000A32D2" w:rsidRPr="00AC58D3">
        <w:rPr>
          <w:rFonts w:ascii="Times New Roman" w:hAnsi="Times New Roman" w:cs="Times New Roman"/>
          <w:b/>
          <w:sz w:val="28"/>
          <w:szCs w:val="28"/>
        </w:rPr>
        <w:t>.1. Порядок проведения аукциона</w:t>
      </w:r>
      <w:r w:rsidR="004E771F" w:rsidRPr="00AC58D3">
        <w:rPr>
          <w:rFonts w:ascii="Times New Roman" w:hAnsi="Times New Roman" w:cs="Times New Roman"/>
          <w:b/>
          <w:sz w:val="28"/>
          <w:szCs w:val="28"/>
        </w:rPr>
        <w:t xml:space="preserve"> в электронной форме.</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Times New Roman" w:hAnsi="Times New Roman" w:cs="Times New Roman"/>
          <w:sz w:val="28"/>
          <w:szCs w:val="28"/>
        </w:rPr>
        <w:t>7</w:t>
      </w:r>
      <w:r w:rsidR="00363EAF" w:rsidRPr="00AC58D3">
        <w:rPr>
          <w:rFonts w:ascii="Times New Roman" w:eastAsia="Times New Roman" w:hAnsi="Times New Roman" w:cs="Times New Roman"/>
          <w:sz w:val="28"/>
          <w:szCs w:val="28"/>
        </w:rPr>
        <w:t>.1.1</w:t>
      </w:r>
      <w:r w:rsidR="004E771F" w:rsidRPr="00AC58D3">
        <w:rPr>
          <w:rFonts w:ascii="Times New Roman" w:eastAsia="Times New Roman" w:hAnsi="Times New Roman" w:cs="Times New Roman"/>
          <w:sz w:val="28"/>
          <w:szCs w:val="28"/>
        </w:rPr>
        <w:t>.Выбор поставщика (подрядчика, исполнителя) путем проведения аукциона в электронной форме (далее – аукцион в электронной форме)</w:t>
      </w:r>
      <w:r w:rsidR="00FF3F47" w:rsidRPr="00AC58D3">
        <w:rPr>
          <w:rFonts w:ascii="Times New Roman" w:eastAsia="Times New Roman" w:hAnsi="Times New Roman" w:cs="Times New Roman"/>
          <w:sz w:val="28"/>
          <w:szCs w:val="28"/>
        </w:rPr>
        <w:t xml:space="preserve"> </w:t>
      </w:r>
      <w:r w:rsidR="004E771F" w:rsidRPr="00AC58D3">
        <w:rPr>
          <w:rFonts w:ascii="Times New Roman" w:eastAsia="Times New Roman" w:hAnsi="Times New Roman" w:cs="Times New Roman"/>
          <w:sz w:val="28"/>
          <w:szCs w:val="28"/>
        </w:rPr>
        <w:t>может осуществляться, если предметом закупки являются любые виды товаров, работ, услуг</w:t>
      </w:r>
      <w:r w:rsidR="004E771F" w:rsidRPr="00AC58D3">
        <w:rPr>
          <w:rFonts w:ascii="Times New Roman" w:eastAsia="Calibri" w:hAnsi="Times New Roman" w:cs="Times New Roman"/>
          <w:sz w:val="28"/>
          <w:szCs w:val="28"/>
          <w:lang w:eastAsia="en-US"/>
        </w:rPr>
        <w:t>.</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363EAF" w:rsidRPr="00AC58D3">
        <w:rPr>
          <w:rFonts w:ascii="Times New Roman" w:eastAsia="Calibri" w:hAnsi="Times New Roman" w:cs="Times New Roman"/>
          <w:sz w:val="28"/>
          <w:szCs w:val="28"/>
          <w:lang w:eastAsia="en-US"/>
        </w:rPr>
        <w:t>.1.2</w:t>
      </w:r>
      <w:r w:rsidR="004E771F" w:rsidRPr="00AC58D3">
        <w:rPr>
          <w:rFonts w:ascii="Times New Roman" w:eastAsia="Calibri" w:hAnsi="Times New Roman" w:cs="Times New Roman"/>
          <w:sz w:val="28"/>
          <w:szCs w:val="28"/>
          <w:lang w:eastAsia="en-US"/>
        </w:rPr>
        <w:t>. Аукцион в электронной форме - это форма торгов, при которой:</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Times New Roman" w:hAnsi="Times New Roman" w:cs="Times New Roman"/>
          <w:sz w:val="28"/>
          <w:szCs w:val="28"/>
        </w:rPr>
        <w:t xml:space="preserve">– </w:t>
      </w:r>
      <w:r w:rsidRPr="00AC58D3">
        <w:rPr>
          <w:rFonts w:ascii="Times New Roman" w:eastAsia="Calibri" w:hAnsi="Times New Roman" w:cs="Times New Roman"/>
          <w:sz w:val="28"/>
          <w:szCs w:val="28"/>
          <w:lang w:eastAsia="en-US"/>
        </w:rPr>
        <w:t>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w:t>
      </w:r>
      <w:r w:rsidR="00363EAF" w:rsidRPr="00AC58D3">
        <w:rPr>
          <w:rFonts w:ascii="Times New Roman" w:eastAsia="Calibri" w:hAnsi="Times New Roman" w:cs="Times New Roman"/>
          <w:sz w:val="28"/>
          <w:szCs w:val="28"/>
          <w:lang w:eastAsia="en-US"/>
        </w:rPr>
        <w:t xml:space="preserve"> </w:t>
      </w:r>
      <w:r w:rsidRPr="00AC58D3">
        <w:rPr>
          <w:rFonts w:ascii="Times New Roman" w:eastAsia="Calibri" w:hAnsi="Times New Roman" w:cs="Times New Roman"/>
          <w:sz w:val="28"/>
          <w:szCs w:val="28"/>
          <w:lang w:eastAsia="en-US"/>
        </w:rPr>
        <w:t>и проекта договора;</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Times New Roman" w:hAnsi="Times New Roman" w:cs="Times New Roman"/>
          <w:sz w:val="28"/>
          <w:szCs w:val="28"/>
        </w:rPr>
        <w:t xml:space="preserve">– </w:t>
      </w:r>
      <w:r w:rsidRPr="00AC58D3">
        <w:rPr>
          <w:rFonts w:ascii="Times New Roman" w:eastAsia="Calibri" w:hAnsi="Times New Roman" w:cs="Times New Roman"/>
          <w:sz w:val="28"/>
          <w:szCs w:val="28"/>
          <w:lang w:eastAsia="en-US"/>
        </w:rPr>
        <w:t>описание предмета закупки осуществляется с соблюдением требований части 6.1 статьи</w:t>
      </w:r>
      <w:r w:rsidR="00FF3F47" w:rsidRPr="00AC58D3">
        <w:rPr>
          <w:rFonts w:ascii="Times New Roman" w:eastAsia="Calibri" w:hAnsi="Times New Roman" w:cs="Times New Roman"/>
          <w:sz w:val="28"/>
          <w:szCs w:val="28"/>
          <w:lang w:eastAsia="en-US"/>
        </w:rPr>
        <w:t xml:space="preserve"> 3 Федерального закона № 223-ФЗ;</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Times New Roman" w:hAnsi="Times New Roman" w:cs="Times New Roman"/>
          <w:sz w:val="28"/>
          <w:szCs w:val="28"/>
        </w:rPr>
        <w:t xml:space="preserve">– </w:t>
      </w:r>
      <w:r w:rsidRPr="00AC58D3">
        <w:rPr>
          <w:rFonts w:ascii="Times New Roman" w:eastAsia="Calibri" w:hAnsi="Times New Roman" w:cs="Times New Roman"/>
          <w:sz w:val="28"/>
          <w:szCs w:val="28"/>
          <w:lang w:eastAsia="en-US"/>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7</w:t>
      </w:r>
      <w:r w:rsidR="00363EAF" w:rsidRPr="00AC58D3">
        <w:rPr>
          <w:rFonts w:ascii="Times New Roman" w:eastAsia="Times New Roman" w:hAnsi="Times New Roman" w:cs="Times New Roman"/>
          <w:sz w:val="28"/>
          <w:szCs w:val="28"/>
        </w:rPr>
        <w:t>.1.3</w:t>
      </w:r>
      <w:r w:rsidR="004E771F" w:rsidRPr="00AC58D3">
        <w:rPr>
          <w:rFonts w:ascii="Times New Roman" w:eastAsia="Times New Roman" w:hAnsi="Times New Roman" w:cs="Times New Roman"/>
          <w:sz w:val="28"/>
          <w:szCs w:val="28"/>
        </w:rPr>
        <w:t xml:space="preserve">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363EAF" w:rsidRPr="00AC58D3">
        <w:rPr>
          <w:rFonts w:ascii="Times New Roman" w:eastAsia="Calibri" w:hAnsi="Times New Roman" w:cs="Times New Roman"/>
          <w:sz w:val="28"/>
          <w:szCs w:val="28"/>
          <w:lang w:eastAsia="en-US"/>
        </w:rPr>
        <w:t>.1.4</w:t>
      </w:r>
      <w:r w:rsidR="004E771F" w:rsidRPr="00AC58D3">
        <w:rPr>
          <w:rFonts w:ascii="Times New Roman" w:eastAsia="Calibri" w:hAnsi="Times New Roman" w:cs="Times New Roman"/>
          <w:sz w:val="28"/>
          <w:szCs w:val="28"/>
          <w:lang w:eastAsia="en-US"/>
        </w:rPr>
        <w:t>.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4E771F" w:rsidRPr="00AC58D3" w:rsidRDefault="00ED0992" w:rsidP="00661ECE">
      <w:pPr>
        <w:widowControl w:val="0"/>
        <w:tabs>
          <w:tab w:val="left" w:pos="0"/>
          <w:tab w:val="left" w:pos="993"/>
        </w:tabs>
        <w:autoSpaceDE w:val="0"/>
        <w:autoSpaceDN w:val="0"/>
        <w:spacing w:after="0" w:line="240" w:lineRule="auto"/>
        <w:ind w:firstLine="567"/>
        <w:jc w:val="both"/>
        <w:rPr>
          <w:rFonts w:ascii="Times New Roman" w:eastAsia="Times New Roman" w:hAnsi="Times New Roman" w:cs="Times New Roman"/>
          <w:sz w:val="28"/>
          <w:szCs w:val="28"/>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.1.5</w:t>
      </w:r>
      <w:r w:rsidR="004E771F" w:rsidRPr="00AC58D3">
        <w:rPr>
          <w:rFonts w:ascii="Times New Roman" w:eastAsia="Calibri" w:hAnsi="Times New Roman" w:cs="Times New Roman"/>
          <w:sz w:val="28"/>
          <w:szCs w:val="28"/>
          <w:lang w:eastAsia="en-US"/>
        </w:rPr>
        <w:t xml:space="preserve">. </w:t>
      </w:r>
      <w:r w:rsidR="004E771F" w:rsidRPr="00AC58D3">
        <w:rPr>
          <w:rFonts w:ascii="Times New Roman" w:eastAsia="Times New Roman" w:hAnsi="Times New Roman" w:cs="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E771F" w:rsidRPr="00AC58D3" w:rsidRDefault="00ED0992" w:rsidP="00661ECE">
      <w:pPr>
        <w:widowControl w:val="0"/>
        <w:tabs>
          <w:tab w:val="left" w:pos="0"/>
          <w:tab w:val="left" w:pos="993"/>
        </w:tabs>
        <w:autoSpaceDE w:val="0"/>
        <w:autoSpaceDN w:val="0"/>
        <w:spacing w:after="0" w:line="240" w:lineRule="auto"/>
        <w:ind w:firstLine="567"/>
        <w:jc w:val="both"/>
        <w:rPr>
          <w:rFonts w:ascii="Times New Roman" w:eastAsia="Times New Roman" w:hAnsi="Times New Roman" w:cs="Times New Roman"/>
          <w:sz w:val="28"/>
          <w:szCs w:val="28"/>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.1.6</w:t>
      </w:r>
      <w:r w:rsidR="004E771F" w:rsidRPr="00AC58D3">
        <w:rPr>
          <w:rFonts w:ascii="Times New Roman" w:eastAsia="Times New Roman" w:hAnsi="Times New Roman" w:cs="Times New Roman"/>
          <w:sz w:val="28"/>
          <w:szCs w:val="28"/>
        </w:rPr>
        <w:t>.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.1.7</w:t>
      </w:r>
      <w:r w:rsidR="004E771F" w:rsidRPr="00AC58D3">
        <w:rPr>
          <w:rFonts w:ascii="Times New Roman" w:eastAsia="Calibri" w:hAnsi="Times New Roman" w:cs="Times New Roman"/>
          <w:sz w:val="28"/>
          <w:szCs w:val="28"/>
          <w:lang w:eastAsia="en-US"/>
        </w:rPr>
        <w:t xml:space="preserve">.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w:t>
      </w:r>
      <w:r w:rsidR="00FF3F47" w:rsidRPr="00AC58D3">
        <w:rPr>
          <w:rFonts w:ascii="Times New Roman" w:eastAsia="Calibri" w:hAnsi="Times New Roman" w:cs="Times New Roman"/>
          <w:sz w:val="28"/>
          <w:szCs w:val="28"/>
          <w:lang w:eastAsia="en-US"/>
        </w:rPr>
        <w:t>пятнадцать</w:t>
      </w:r>
      <w:r w:rsidR="004E771F" w:rsidRPr="00AC58D3">
        <w:rPr>
          <w:rFonts w:ascii="Times New Roman" w:eastAsia="Calibri" w:hAnsi="Times New Roman" w:cs="Times New Roman"/>
          <w:sz w:val="28"/>
          <w:szCs w:val="28"/>
          <w:lang w:eastAsia="en-US"/>
        </w:rPr>
        <w:t xml:space="preserve">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.1.8</w:t>
      </w:r>
      <w:r w:rsidR="004E771F" w:rsidRPr="00AC58D3">
        <w:rPr>
          <w:rFonts w:ascii="Times New Roman" w:eastAsia="Calibri" w:hAnsi="Times New Roman" w:cs="Times New Roman"/>
          <w:sz w:val="28"/>
          <w:szCs w:val="28"/>
          <w:lang w:eastAsia="en-US"/>
        </w:rPr>
        <w:t xml:space="preserve">. </w:t>
      </w:r>
      <w:r w:rsidR="004E771F" w:rsidRPr="00AC58D3">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 способ закупки;</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4) место поставки товара, выполнения работы, оказания услуги;</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lang w:eastAsia="zh-CN"/>
        </w:rPr>
        <w:t xml:space="preserve">5) </w:t>
      </w:r>
      <w:r w:rsidRPr="00AC58D3">
        <w:rPr>
          <w:rFonts w:ascii="Times New Roman" w:eastAsia="Times New Roman" w:hAnsi="Times New Roman" w:cs="Times New Roman"/>
          <w:sz w:val="28"/>
          <w:szCs w:val="28"/>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xml:space="preserve">либо цена единицы товара, </w:t>
      </w:r>
      <w:r w:rsidRPr="00AC58D3">
        <w:rPr>
          <w:rFonts w:ascii="Times New Roman" w:eastAsia="Times New Roman" w:hAnsi="Times New Roman" w:cs="Times New Roman"/>
          <w:sz w:val="28"/>
          <w:szCs w:val="28"/>
          <w:shd w:val="clear" w:color="auto" w:fill="FFFFFF"/>
        </w:rPr>
        <w:t>работы, услуги и максимальное значение цены договора;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 xml:space="preserve">8) адрес электронной площадки в информационно-телекоммуникационной сети </w:t>
      </w:r>
      <w:r w:rsidR="00AC58D3" w:rsidRPr="00AC58D3">
        <w:rPr>
          <w:rFonts w:ascii="Times New Roman" w:eastAsia="Times New Roman" w:hAnsi="Times New Roman" w:cs="Times New Roman"/>
          <w:sz w:val="28"/>
          <w:szCs w:val="28"/>
          <w:lang w:eastAsia="zh-CN"/>
        </w:rPr>
        <w:t>«</w:t>
      </w:r>
      <w:r w:rsidRPr="00AC58D3">
        <w:rPr>
          <w:rFonts w:ascii="Times New Roman" w:eastAsia="Times New Roman" w:hAnsi="Times New Roman" w:cs="Times New Roman"/>
          <w:sz w:val="28"/>
          <w:szCs w:val="28"/>
          <w:lang w:eastAsia="zh-CN"/>
        </w:rPr>
        <w:t>Интернет</w:t>
      </w:r>
      <w:r w:rsidR="00AC58D3" w:rsidRPr="00AC58D3">
        <w:rPr>
          <w:rFonts w:ascii="Times New Roman" w:eastAsia="Times New Roman" w:hAnsi="Times New Roman" w:cs="Times New Roman"/>
          <w:sz w:val="28"/>
          <w:szCs w:val="28"/>
          <w:lang w:eastAsia="zh-CN"/>
        </w:rPr>
        <w:t>»</w:t>
      </w:r>
      <w:r w:rsidRPr="00AC58D3">
        <w:rPr>
          <w:rFonts w:ascii="Times New Roman" w:eastAsia="Times New Roman" w:hAnsi="Times New Roman" w:cs="Times New Roman"/>
          <w:sz w:val="28"/>
          <w:szCs w:val="28"/>
          <w:lang w:eastAsia="zh-CN"/>
        </w:rPr>
        <w:t xml:space="preserve">. </w:t>
      </w:r>
    </w:p>
    <w:p w:rsidR="004E771F" w:rsidRPr="00AC58D3" w:rsidRDefault="00ED0992" w:rsidP="00661ECE">
      <w:pPr>
        <w:tabs>
          <w:tab w:val="left" w:pos="0"/>
          <w:tab w:val="left" w:pos="540"/>
          <w:tab w:val="left" w:pos="900"/>
          <w:tab w:val="left" w:pos="1701"/>
        </w:tabs>
        <w:suppressAutoHyphens/>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.1.9</w:t>
      </w:r>
      <w:r w:rsidR="004E771F" w:rsidRPr="00AC58D3">
        <w:rPr>
          <w:rFonts w:ascii="Times New Roman" w:eastAsia="Times New Roman" w:hAnsi="Times New Roman" w:cs="Times New Roman"/>
          <w:sz w:val="28"/>
          <w:szCs w:val="28"/>
          <w:lang w:eastAsia="zh-CN"/>
        </w:rPr>
        <w:t>. Для проведения аукциона в электронной форме Заказчик разрабатывает и утверждает документацию о закупке, которая</w:t>
      </w:r>
      <w:r w:rsidR="004E771F" w:rsidRPr="00AC58D3">
        <w:rPr>
          <w:rFonts w:ascii="Times New Roman" w:eastAsia="Calibri" w:hAnsi="Times New Roman" w:cs="Times New Roman"/>
          <w:sz w:val="28"/>
          <w:szCs w:val="28"/>
          <w:lang w:eastAsia="en-US"/>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1) описание предмета закупки с учетом требований Положения о закупке;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2) требования к содержанию, форме, оформлению и составу заявок на участие в аукционе в электронной форме;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Calibri" w:hAnsi="Times New Roman" w:cs="Times New Roman"/>
          <w:sz w:val="28"/>
          <w:szCs w:val="28"/>
          <w:lang w:eastAsia="en-US"/>
        </w:rPr>
        <w:t>3) требования к описанию участниками</w:t>
      </w:r>
      <w:r w:rsidRPr="00AC58D3">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xml:space="preserve">4)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xml:space="preserve">либо цена единицы товара, </w:t>
      </w:r>
      <w:r w:rsidRPr="00AC58D3">
        <w:rPr>
          <w:rFonts w:ascii="Times New Roman" w:eastAsia="Times New Roman" w:hAnsi="Times New Roman" w:cs="Times New Roman"/>
          <w:sz w:val="28"/>
          <w:szCs w:val="28"/>
          <w:shd w:val="clear" w:color="auto" w:fill="FFFFFF"/>
        </w:rPr>
        <w:t>работы, услуги и максимальное значение цены договора;</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5) форма, сроки и порядок оплаты товара, работы, услуги;</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7) порядок, место, дата начала и дата окончания срока подачи заявок на участие в аукционе в электронной форме;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Times New Roman" w:hAnsi="Times New Roman" w:cs="Times New Roman"/>
          <w:sz w:val="28"/>
          <w:szCs w:val="28"/>
          <w:lang w:eastAsia="zh-CN"/>
        </w:rPr>
        <w:t xml:space="preserve">8) </w:t>
      </w:r>
      <w:r w:rsidRPr="00AC58D3">
        <w:rPr>
          <w:rFonts w:ascii="Times New Roman" w:eastAsia="Calibri" w:hAnsi="Times New Roman" w:cs="Times New Roman"/>
          <w:sz w:val="28"/>
          <w:szCs w:val="28"/>
          <w:lang w:eastAsia="en-US"/>
        </w:rPr>
        <w:t>требования к участникам закупки;</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11) дата рассмотрения заявок на участие в аукционе в электронной форме и подведения итогов закупки, дата проведения аукциона;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12) условия допуска к участию в аукционе в электронной форме;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w:t>
      </w:r>
      <w:r w:rsidR="00FB4B92" w:rsidRPr="00AC58D3">
        <w:rPr>
          <w:rFonts w:ascii="Times New Roman" w:eastAsia="Times New Roman" w:hAnsi="Times New Roman" w:cs="Times New Roman"/>
          <w:sz w:val="28"/>
          <w:szCs w:val="28"/>
          <w:lang w:eastAsia="zh-CN"/>
        </w:rPr>
        <w:t>3</w:t>
      </w:r>
      <w:r w:rsidRPr="00AC58D3">
        <w:rPr>
          <w:rFonts w:ascii="Times New Roman" w:eastAsia="Times New Roman" w:hAnsi="Times New Roman" w:cs="Times New Roman"/>
          <w:sz w:val="28"/>
          <w:szCs w:val="28"/>
          <w:lang w:eastAsia="zh-CN"/>
        </w:rPr>
        <w:t xml:space="preserve">) </w:t>
      </w:r>
      <w:r w:rsidRPr="00AC58D3">
        <w:rPr>
          <w:rFonts w:ascii="Times New Roman" w:eastAsia="Calibri" w:hAnsi="Times New Roman" w:cs="Times New Roman"/>
          <w:sz w:val="28"/>
          <w:szCs w:val="28"/>
          <w:lang w:eastAsia="en-US"/>
        </w:rPr>
        <w:t>порядок подачи участниками закупки</w:t>
      </w:r>
      <w:r w:rsidR="00363EAF" w:rsidRPr="00AC58D3">
        <w:rPr>
          <w:rFonts w:ascii="Times New Roman" w:eastAsia="Calibri" w:hAnsi="Times New Roman" w:cs="Times New Roman"/>
          <w:sz w:val="28"/>
          <w:szCs w:val="28"/>
          <w:lang w:eastAsia="en-US"/>
        </w:rPr>
        <w:t xml:space="preserve"> ценовых предложений</w:t>
      </w:r>
      <w:r w:rsidRPr="00AC58D3">
        <w:rPr>
          <w:rFonts w:ascii="Times New Roman" w:eastAsia="Times New Roman" w:hAnsi="Times New Roman" w:cs="Times New Roman"/>
          <w:sz w:val="28"/>
          <w:szCs w:val="28"/>
          <w:lang w:eastAsia="zh-CN"/>
        </w:rPr>
        <w:t>;</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w:t>
      </w:r>
      <w:r w:rsidR="00FB4B92" w:rsidRPr="00AC58D3">
        <w:rPr>
          <w:rFonts w:ascii="Times New Roman" w:eastAsia="Times New Roman" w:hAnsi="Times New Roman" w:cs="Times New Roman"/>
          <w:sz w:val="28"/>
          <w:szCs w:val="28"/>
          <w:lang w:eastAsia="zh-CN"/>
        </w:rPr>
        <w:t>4</w:t>
      </w:r>
      <w:r w:rsidRPr="00AC58D3">
        <w:rPr>
          <w:rFonts w:ascii="Times New Roman" w:eastAsia="Times New Roman" w:hAnsi="Times New Roman" w:cs="Times New Roman"/>
          <w:sz w:val="28"/>
          <w:szCs w:val="28"/>
          <w:lang w:eastAsia="zh-CN"/>
        </w:rPr>
        <w:t>)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w:t>
      </w:r>
      <w:r w:rsidR="00FB4B92" w:rsidRPr="00AC58D3">
        <w:rPr>
          <w:rFonts w:ascii="Times New Roman" w:eastAsia="Times New Roman" w:hAnsi="Times New Roman" w:cs="Times New Roman"/>
          <w:sz w:val="28"/>
          <w:szCs w:val="28"/>
          <w:lang w:eastAsia="zh-CN"/>
        </w:rPr>
        <w:t>5</w:t>
      </w:r>
      <w:r w:rsidRPr="00AC58D3">
        <w:rPr>
          <w:rFonts w:ascii="Times New Roman" w:eastAsia="Times New Roman" w:hAnsi="Times New Roman" w:cs="Times New Roman"/>
          <w:sz w:val="28"/>
          <w:szCs w:val="28"/>
          <w:lang w:eastAsia="zh-CN"/>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1</w:t>
      </w:r>
      <w:r w:rsidR="00FB4B92" w:rsidRPr="00AC58D3">
        <w:rPr>
          <w:rFonts w:ascii="Times New Roman" w:eastAsia="Times New Roman" w:hAnsi="Times New Roman" w:cs="Times New Roman"/>
          <w:sz w:val="28"/>
          <w:szCs w:val="28"/>
          <w:lang w:eastAsia="zh-CN"/>
        </w:rPr>
        <w:t>6</w:t>
      </w:r>
      <w:r w:rsidRPr="00AC58D3">
        <w:rPr>
          <w:rFonts w:ascii="Times New Roman" w:eastAsia="Times New Roman" w:hAnsi="Times New Roman" w:cs="Times New Roman"/>
          <w:sz w:val="28"/>
          <w:szCs w:val="28"/>
          <w:lang w:eastAsia="zh-CN"/>
        </w:rPr>
        <w:t>) сведения о праве Заказчика отказаться от проведения аукциона в электронной форме;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lang w:eastAsia="zh-CN"/>
        </w:rPr>
        <w:t>1</w:t>
      </w:r>
      <w:r w:rsidR="00FB4B92" w:rsidRPr="00AC58D3">
        <w:rPr>
          <w:rFonts w:ascii="Times New Roman" w:eastAsia="Times New Roman" w:hAnsi="Times New Roman" w:cs="Times New Roman"/>
          <w:sz w:val="28"/>
          <w:szCs w:val="28"/>
          <w:lang w:eastAsia="zh-CN"/>
        </w:rPr>
        <w:t>7</w:t>
      </w:r>
      <w:r w:rsidRPr="00AC58D3">
        <w:rPr>
          <w:rFonts w:ascii="Times New Roman" w:eastAsia="Times New Roman" w:hAnsi="Times New Roman" w:cs="Times New Roman"/>
          <w:sz w:val="28"/>
          <w:szCs w:val="28"/>
          <w:lang w:eastAsia="zh-CN"/>
        </w:rPr>
        <w:t>) 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Pr="00AC58D3">
        <w:rPr>
          <w:rFonts w:ascii="Times New Roman" w:eastAsia="Times New Roman" w:hAnsi="Times New Roman" w:cs="Times New Roman"/>
          <w:sz w:val="28"/>
          <w:szCs w:val="28"/>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w:t>
      </w:r>
      <w:r w:rsidR="00AC58D3" w:rsidRPr="00AC58D3">
        <w:rPr>
          <w:rFonts w:ascii="Times New Roman" w:eastAsia="Times New Roman" w:hAnsi="Times New Roman" w:cs="Times New Roman"/>
          <w:sz w:val="28"/>
          <w:szCs w:val="28"/>
        </w:rPr>
        <w:t>«</w:t>
      </w:r>
      <w:r w:rsidRPr="00AC58D3">
        <w:rPr>
          <w:rFonts w:ascii="Times New Roman" w:eastAsia="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58D3" w:rsidRPr="00AC58D3">
        <w:rPr>
          <w:rFonts w:ascii="Times New Roman" w:eastAsia="Times New Roman" w:hAnsi="Times New Roman" w:cs="Times New Roman"/>
          <w:sz w:val="28"/>
          <w:szCs w:val="28"/>
        </w:rPr>
        <w:t>»</w:t>
      </w:r>
      <w:r w:rsidRPr="00AC58D3">
        <w:rPr>
          <w:rFonts w:ascii="Times New Roman" w:eastAsia="Times New Roman" w:hAnsi="Times New Roman" w:cs="Times New Roman"/>
          <w:sz w:val="28"/>
          <w:szCs w:val="28"/>
        </w:rPr>
        <w:t>, в том числе: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4E771F" w:rsidRPr="00AC58D3" w:rsidRDefault="004E771F"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Times New Roman" w:hAnsi="Times New Roman" w:cs="Times New Roman"/>
          <w:sz w:val="28"/>
          <w:szCs w:val="28"/>
          <w:lang w:eastAsia="zh-CN"/>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.1.10</w:t>
      </w:r>
      <w:r w:rsidR="004E771F" w:rsidRPr="00AC58D3">
        <w:rPr>
          <w:rFonts w:ascii="Times New Roman" w:eastAsia="Calibri" w:hAnsi="Times New Roman" w:cs="Times New Roman"/>
          <w:sz w:val="28"/>
          <w:szCs w:val="28"/>
          <w:lang w:eastAsia="en-US"/>
        </w:rPr>
        <w:t>.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В течение трех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4E771F" w:rsidRPr="00AC58D3" w:rsidRDefault="004E771F" w:rsidP="00661ECE">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xml:space="preserve">Разъяснения положений </w:t>
      </w:r>
      <w:r w:rsidRPr="00AC58D3">
        <w:rPr>
          <w:rFonts w:ascii="Times New Roman" w:eastAsia="Calibri" w:hAnsi="Times New Roman" w:cs="Times New Roman"/>
          <w:sz w:val="28"/>
          <w:szCs w:val="28"/>
          <w:lang w:eastAsia="en-US"/>
        </w:rPr>
        <w:t>извещения о проведении аукциона в электронной форме и (или) документации о закупке</w:t>
      </w:r>
      <w:r w:rsidR="00363EAF" w:rsidRPr="00AC58D3">
        <w:rPr>
          <w:rFonts w:ascii="Times New Roman" w:eastAsia="Calibri" w:hAnsi="Times New Roman" w:cs="Times New Roman"/>
          <w:sz w:val="28"/>
          <w:szCs w:val="28"/>
          <w:lang w:eastAsia="en-US"/>
        </w:rPr>
        <w:t xml:space="preserve"> </w:t>
      </w:r>
      <w:r w:rsidRPr="00AC58D3">
        <w:rPr>
          <w:rFonts w:ascii="Times New Roman" w:eastAsia="Times New Roman" w:hAnsi="Times New Roman" w:cs="Times New Roman"/>
          <w:sz w:val="28"/>
          <w:szCs w:val="28"/>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013C5E" w:rsidRPr="00AC58D3">
        <w:rPr>
          <w:rFonts w:ascii="Times New Roman" w:eastAsia="Calibri" w:hAnsi="Times New Roman" w:cs="Times New Roman"/>
          <w:sz w:val="28"/>
          <w:szCs w:val="28"/>
          <w:lang w:eastAsia="en-US"/>
        </w:rPr>
        <w:t>.1.11</w:t>
      </w:r>
      <w:r w:rsidR="004E771F" w:rsidRPr="00AC58D3">
        <w:rPr>
          <w:rFonts w:ascii="Times New Roman" w:eastAsia="Calibri" w:hAnsi="Times New Roman" w:cs="Times New Roman"/>
          <w:sz w:val="28"/>
          <w:szCs w:val="28"/>
          <w:lang w:eastAsia="en-US"/>
        </w:rPr>
        <w:t xml:space="preserve">. </w:t>
      </w:r>
      <w:r w:rsidR="004E771F" w:rsidRPr="00AC58D3">
        <w:rPr>
          <w:rFonts w:ascii="Times New Roman" w:eastAsia="Times New Roman" w:hAnsi="Times New Roman" w:cs="Times New Roman"/>
          <w:sz w:val="28"/>
          <w:szCs w:val="28"/>
          <w:lang w:eastAsia="zh-CN"/>
        </w:rPr>
        <w:t>Заказчик</w:t>
      </w:r>
      <w:r w:rsidR="004E771F" w:rsidRPr="00AC58D3">
        <w:rPr>
          <w:rFonts w:ascii="Times New Roman" w:eastAsia="Calibri" w:hAnsi="Times New Roman" w:cs="Times New Roman"/>
          <w:sz w:val="28"/>
          <w:szCs w:val="28"/>
          <w:lang w:eastAsia="en-US"/>
        </w:rPr>
        <w:t xml:space="preserve">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и(или) документацию о закупке.</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013C5E" w:rsidRPr="00AC58D3">
        <w:rPr>
          <w:rFonts w:ascii="Times New Roman" w:eastAsia="Calibri" w:hAnsi="Times New Roman" w:cs="Times New Roman"/>
          <w:sz w:val="28"/>
          <w:szCs w:val="28"/>
          <w:lang w:eastAsia="en-US"/>
        </w:rPr>
        <w:t>половины срока изначально установленного для подачи заявок</w:t>
      </w:r>
      <w:r w:rsidRPr="00AC58D3">
        <w:rPr>
          <w:rFonts w:ascii="Times New Roman" w:eastAsia="Calibri" w:hAnsi="Times New Roman" w:cs="Times New Roman"/>
          <w:sz w:val="28"/>
          <w:szCs w:val="28"/>
          <w:lang w:eastAsia="en-US"/>
        </w:rPr>
        <w:t>.</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Calibri" w:hAnsi="Times New Roman" w:cs="Times New Roman"/>
          <w:sz w:val="28"/>
          <w:szCs w:val="28"/>
          <w:lang w:eastAsia="en-US"/>
        </w:rPr>
        <w:t>7</w:t>
      </w:r>
      <w:r w:rsidR="009D0414" w:rsidRPr="00AC58D3">
        <w:rPr>
          <w:rFonts w:ascii="Times New Roman" w:eastAsia="Calibri" w:hAnsi="Times New Roman" w:cs="Times New Roman"/>
          <w:sz w:val="28"/>
          <w:szCs w:val="28"/>
          <w:lang w:eastAsia="en-US"/>
        </w:rPr>
        <w:t>.1.12</w:t>
      </w:r>
      <w:r w:rsidR="004E771F" w:rsidRPr="00AC58D3">
        <w:rPr>
          <w:rFonts w:ascii="Times New Roman" w:eastAsia="Calibri" w:hAnsi="Times New Roman" w:cs="Times New Roman"/>
          <w:sz w:val="28"/>
          <w:szCs w:val="28"/>
          <w:lang w:eastAsia="en-US"/>
        </w:rPr>
        <w:t>.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w:t>
      </w:r>
      <w:r w:rsidR="004E771F" w:rsidRPr="00AC58D3">
        <w:rPr>
          <w:rFonts w:ascii="Times New Roman" w:eastAsia="Times New Roman" w:hAnsi="Times New Roman" w:cs="Times New Roman"/>
          <w:sz w:val="28"/>
          <w:szCs w:val="28"/>
          <w:lang w:eastAsia="zh-CN"/>
        </w:rPr>
        <w:t xml:space="preserve">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9D0414" w:rsidRPr="00AC58D3">
        <w:rPr>
          <w:rFonts w:ascii="Times New Roman" w:eastAsia="Calibri" w:hAnsi="Times New Roman" w:cs="Times New Roman"/>
          <w:sz w:val="28"/>
          <w:szCs w:val="28"/>
          <w:lang w:eastAsia="en-US"/>
        </w:rPr>
        <w:t>.1.13</w:t>
      </w:r>
      <w:r w:rsidR="004E771F" w:rsidRPr="00AC58D3">
        <w:rPr>
          <w:rFonts w:ascii="Times New Roman" w:eastAsia="Calibri" w:hAnsi="Times New Roman" w:cs="Times New Roman"/>
          <w:sz w:val="28"/>
          <w:szCs w:val="28"/>
          <w:lang w:eastAsia="en-US"/>
        </w:rPr>
        <w:t>. Заявка на участие в аукционе в электронной форме состоит из описани</w:t>
      </w:r>
      <w:r w:rsidR="00F421A2" w:rsidRPr="00AC58D3">
        <w:rPr>
          <w:rFonts w:ascii="Times New Roman" w:eastAsia="Calibri" w:hAnsi="Times New Roman" w:cs="Times New Roman"/>
          <w:sz w:val="28"/>
          <w:szCs w:val="28"/>
          <w:lang w:eastAsia="en-US"/>
        </w:rPr>
        <w:t>я</w:t>
      </w:r>
      <w:r w:rsidR="004E771F" w:rsidRPr="00AC58D3">
        <w:rPr>
          <w:rFonts w:ascii="Times New Roman" w:eastAsia="Calibri" w:hAnsi="Times New Roman" w:cs="Times New Roman"/>
          <w:sz w:val="28"/>
          <w:szCs w:val="28"/>
          <w:lang w:eastAsia="en-US"/>
        </w:rPr>
        <w:t xml:space="preserve">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r w:rsidR="00F421A2" w:rsidRPr="00AC58D3">
        <w:rPr>
          <w:rFonts w:ascii="Times New Roman" w:eastAsia="Calibri" w:hAnsi="Times New Roman" w:cs="Times New Roman"/>
          <w:sz w:val="28"/>
          <w:szCs w:val="28"/>
          <w:lang w:eastAsia="en-US"/>
        </w:rPr>
        <w:t>С</w:t>
      </w:r>
      <w:r w:rsidR="004E771F" w:rsidRPr="00AC58D3">
        <w:rPr>
          <w:rFonts w:ascii="Times New Roman" w:eastAsia="Calibri" w:hAnsi="Times New Roman" w:cs="Times New Roman"/>
          <w:sz w:val="28"/>
          <w:szCs w:val="28"/>
          <w:lang w:eastAsia="en-US"/>
        </w:rPr>
        <w:t>ведени</w:t>
      </w:r>
      <w:r w:rsidR="00F421A2" w:rsidRPr="00AC58D3">
        <w:rPr>
          <w:rFonts w:ascii="Times New Roman" w:eastAsia="Calibri" w:hAnsi="Times New Roman" w:cs="Times New Roman"/>
          <w:sz w:val="28"/>
          <w:szCs w:val="28"/>
          <w:lang w:eastAsia="en-US"/>
        </w:rPr>
        <w:t>й</w:t>
      </w:r>
      <w:r w:rsidR="004E771F" w:rsidRPr="00AC58D3">
        <w:rPr>
          <w:rFonts w:ascii="Times New Roman" w:eastAsia="Calibri" w:hAnsi="Times New Roman" w:cs="Times New Roman"/>
          <w:sz w:val="28"/>
          <w:szCs w:val="28"/>
          <w:lang w:eastAsia="en-US"/>
        </w:rPr>
        <w:t xml:space="preserve"> о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9D0414" w:rsidRPr="00AC58D3">
        <w:rPr>
          <w:rFonts w:ascii="Times New Roman" w:eastAsia="Calibri" w:hAnsi="Times New Roman" w:cs="Times New Roman"/>
          <w:sz w:val="28"/>
          <w:szCs w:val="28"/>
          <w:lang w:eastAsia="en-US"/>
        </w:rPr>
        <w:t>.1.14</w:t>
      </w:r>
      <w:r w:rsidR="004E771F" w:rsidRPr="00AC58D3">
        <w:rPr>
          <w:rFonts w:ascii="Times New Roman" w:eastAsia="Calibri" w:hAnsi="Times New Roman" w:cs="Times New Roman"/>
          <w:sz w:val="28"/>
          <w:szCs w:val="28"/>
          <w:lang w:eastAsia="en-US"/>
        </w:rPr>
        <w:t xml:space="preserve">. Комиссия рассматривает </w:t>
      </w:r>
      <w:r w:rsidR="00AD0A1A" w:rsidRPr="00AC58D3">
        <w:rPr>
          <w:rFonts w:ascii="Times New Roman" w:eastAsia="Calibri" w:hAnsi="Times New Roman" w:cs="Times New Roman"/>
          <w:sz w:val="28"/>
          <w:szCs w:val="28"/>
          <w:lang w:eastAsia="en-US"/>
        </w:rPr>
        <w:t xml:space="preserve">поданные </w:t>
      </w:r>
      <w:r w:rsidR="004E771F" w:rsidRPr="00AC58D3">
        <w:rPr>
          <w:rFonts w:ascii="Times New Roman" w:eastAsia="Calibri" w:hAnsi="Times New Roman" w:cs="Times New Roman"/>
          <w:sz w:val="28"/>
          <w:szCs w:val="28"/>
          <w:lang w:eastAsia="en-US"/>
        </w:rPr>
        <w:t>заяв</w:t>
      </w:r>
      <w:r w:rsidR="00AD0A1A" w:rsidRPr="00AC58D3">
        <w:rPr>
          <w:rFonts w:ascii="Times New Roman" w:eastAsia="Calibri" w:hAnsi="Times New Roman" w:cs="Times New Roman"/>
          <w:sz w:val="28"/>
          <w:szCs w:val="28"/>
          <w:lang w:eastAsia="en-US"/>
        </w:rPr>
        <w:t>ки</w:t>
      </w:r>
      <w:r w:rsidR="004E771F" w:rsidRPr="00AC58D3">
        <w:rPr>
          <w:rFonts w:ascii="Times New Roman" w:eastAsia="Calibri" w:hAnsi="Times New Roman" w:cs="Times New Roman"/>
          <w:sz w:val="28"/>
          <w:szCs w:val="28"/>
          <w:lang w:eastAsia="en-US"/>
        </w:rPr>
        <w:t xml:space="preserve">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заявок на участие в аукционе в электронной форме не должен превышать десять рабочих дней со дня окончания срока подачи заявок. </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9D0414" w:rsidRPr="00AC58D3">
        <w:rPr>
          <w:rFonts w:ascii="Times New Roman" w:eastAsia="Calibri" w:hAnsi="Times New Roman" w:cs="Times New Roman"/>
          <w:sz w:val="28"/>
          <w:szCs w:val="28"/>
          <w:lang w:eastAsia="en-US"/>
        </w:rPr>
        <w:t>.1.15</w:t>
      </w:r>
      <w:r w:rsidR="004E771F" w:rsidRPr="00AC58D3">
        <w:rPr>
          <w:rFonts w:ascii="Times New Roman" w:eastAsia="Calibri" w:hAnsi="Times New Roman" w:cs="Times New Roman"/>
          <w:sz w:val="28"/>
          <w:szCs w:val="28"/>
          <w:lang w:eastAsia="en-US"/>
        </w:rPr>
        <w:t xml:space="preserve">. Комиссия вправе не допустить </w:t>
      </w:r>
      <w:r w:rsidR="004E771F" w:rsidRPr="00AC58D3">
        <w:rPr>
          <w:rFonts w:ascii="Times New Roman" w:eastAsia="Times New Roman" w:hAnsi="Times New Roman" w:cs="Times New Roman"/>
          <w:sz w:val="28"/>
          <w:szCs w:val="28"/>
        </w:rPr>
        <w:t>Участника закупки</w:t>
      </w:r>
      <w:r w:rsidR="004E771F" w:rsidRPr="00AC58D3">
        <w:rPr>
          <w:rFonts w:ascii="Times New Roman" w:eastAsia="Calibri" w:hAnsi="Times New Roman" w:cs="Times New Roman"/>
          <w:sz w:val="28"/>
          <w:szCs w:val="28"/>
          <w:lang w:eastAsia="en-US"/>
        </w:rPr>
        <w:t xml:space="preserve"> к участию в аукционе в электронной форме в случае:</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1) непредоставления информации, предусмотренной документацией о закупке, или предоставления недостоверной информации;</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2) несоответствия заявки требованиям к содержанию, оформлению и составу заявки, указанным в документации о закупке.</w:t>
      </w:r>
    </w:p>
    <w:p w:rsidR="00AD0A1A"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9D0414" w:rsidRPr="00AC58D3">
        <w:rPr>
          <w:rFonts w:ascii="Times New Roman" w:eastAsia="Calibri" w:hAnsi="Times New Roman" w:cs="Times New Roman"/>
          <w:sz w:val="28"/>
          <w:szCs w:val="28"/>
          <w:lang w:eastAsia="en-US"/>
        </w:rPr>
        <w:t>.1.16</w:t>
      </w:r>
      <w:r w:rsidR="004E771F" w:rsidRPr="00AC58D3">
        <w:rPr>
          <w:rFonts w:ascii="Times New Roman" w:eastAsia="Calibri" w:hAnsi="Times New Roman" w:cs="Times New Roman"/>
          <w:sz w:val="28"/>
          <w:szCs w:val="28"/>
          <w:lang w:eastAsia="en-US"/>
        </w:rPr>
        <w:t xml:space="preserve">. По результатам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BD7315" w:rsidRPr="00AC58D3">
        <w:rPr>
          <w:rFonts w:ascii="Times New Roman" w:eastAsia="Calibri" w:hAnsi="Times New Roman" w:cs="Times New Roman"/>
          <w:sz w:val="28"/>
          <w:szCs w:val="28"/>
          <w:lang w:eastAsia="en-US"/>
        </w:rPr>
        <w:t>.1.17</w:t>
      </w:r>
      <w:r w:rsidR="004E771F" w:rsidRPr="00AC58D3">
        <w:rPr>
          <w:rFonts w:ascii="Times New Roman" w:eastAsia="Calibri" w:hAnsi="Times New Roman" w:cs="Times New Roman"/>
          <w:sz w:val="28"/>
          <w:szCs w:val="28"/>
          <w:lang w:eastAsia="en-US"/>
        </w:rPr>
        <w:t xml:space="preserve">. Протокол рассмотрения заявок на участие в аукционе в электронной </w:t>
      </w:r>
      <w:r w:rsidR="00BD7315" w:rsidRPr="00AC58D3">
        <w:rPr>
          <w:rFonts w:ascii="Times New Roman" w:eastAsia="Calibri" w:hAnsi="Times New Roman" w:cs="Times New Roman"/>
          <w:sz w:val="28"/>
          <w:szCs w:val="28"/>
          <w:lang w:eastAsia="en-US"/>
        </w:rPr>
        <w:t>форме должен содержать сведения предусмотренные п. 5.8 настоящего Положения.</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BD7315" w:rsidRPr="00AC58D3">
        <w:rPr>
          <w:rFonts w:ascii="Times New Roman" w:eastAsia="Calibri" w:hAnsi="Times New Roman" w:cs="Times New Roman"/>
          <w:sz w:val="28"/>
          <w:szCs w:val="28"/>
          <w:lang w:eastAsia="en-US"/>
        </w:rPr>
        <w:t>.1.18</w:t>
      </w:r>
      <w:r w:rsidR="004E771F" w:rsidRPr="00AC58D3">
        <w:rPr>
          <w:rFonts w:ascii="Times New Roman" w:eastAsia="Calibri" w:hAnsi="Times New Roman" w:cs="Times New Roman"/>
          <w:sz w:val="28"/>
          <w:szCs w:val="28"/>
          <w:lang w:eastAsia="en-US"/>
        </w:rPr>
        <w:t>. Аукцион в электронной форме проводится на электронной площадке в указанный в извещении и документации о закупке день.</w:t>
      </w:r>
      <w:r w:rsidR="00AD0A1A" w:rsidRPr="00AC58D3">
        <w:rPr>
          <w:rFonts w:ascii="Times New Roman" w:eastAsia="Calibri" w:hAnsi="Times New Roman" w:cs="Times New Roman"/>
          <w:sz w:val="28"/>
          <w:szCs w:val="28"/>
          <w:lang w:eastAsia="en-US"/>
        </w:rPr>
        <w:t xml:space="preserve"> </w:t>
      </w:r>
      <w:r w:rsidR="004E771F" w:rsidRPr="00AC58D3">
        <w:rPr>
          <w:rFonts w:ascii="Times New Roman" w:eastAsia="Calibri" w:hAnsi="Times New Roman" w:cs="Times New Roman"/>
          <w:sz w:val="28"/>
          <w:szCs w:val="28"/>
          <w:lang w:eastAsia="en-US"/>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заявок на участие в таком аукционе.</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BD7315" w:rsidRPr="00AC58D3">
        <w:rPr>
          <w:rFonts w:ascii="Times New Roman" w:eastAsia="Calibri" w:hAnsi="Times New Roman" w:cs="Times New Roman"/>
          <w:sz w:val="28"/>
          <w:szCs w:val="28"/>
          <w:lang w:eastAsia="en-US"/>
        </w:rPr>
        <w:t>.1.19</w:t>
      </w:r>
      <w:r w:rsidR="004E771F" w:rsidRPr="00AC58D3">
        <w:rPr>
          <w:rFonts w:ascii="Times New Roman" w:eastAsia="Calibri" w:hAnsi="Times New Roman" w:cs="Times New Roman"/>
          <w:sz w:val="28"/>
          <w:szCs w:val="28"/>
          <w:lang w:eastAsia="en-US"/>
        </w:rPr>
        <w:t>.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 xml:space="preserve">1) </w:t>
      </w:r>
      <w:r w:rsidR="00AC58D3" w:rsidRPr="00AC58D3">
        <w:rPr>
          <w:rFonts w:ascii="Times New Roman" w:eastAsia="Calibri" w:hAnsi="Times New Roman" w:cs="Times New Roman"/>
          <w:sz w:val="28"/>
          <w:szCs w:val="28"/>
          <w:lang w:eastAsia="en-US"/>
        </w:rPr>
        <w:t>«</w:t>
      </w:r>
      <w:r w:rsidRPr="00AC58D3">
        <w:rPr>
          <w:rFonts w:ascii="Times New Roman" w:eastAsia="Calibri" w:hAnsi="Times New Roman" w:cs="Times New Roman"/>
          <w:sz w:val="28"/>
          <w:szCs w:val="28"/>
          <w:lang w:eastAsia="en-US"/>
        </w:rPr>
        <w:t>шаг аукциона</w:t>
      </w:r>
      <w:r w:rsidR="00AC58D3" w:rsidRPr="00AC58D3">
        <w:rPr>
          <w:rFonts w:ascii="Times New Roman" w:eastAsia="Calibri" w:hAnsi="Times New Roman" w:cs="Times New Roman"/>
          <w:sz w:val="28"/>
          <w:szCs w:val="28"/>
          <w:lang w:eastAsia="en-US"/>
        </w:rPr>
        <w:t>»</w:t>
      </w:r>
      <w:r w:rsidRPr="00AC58D3">
        <w:rPr>
          <w:rFonts w:ascii="Times New Roman" w:eastAsia="Calibri" w:hAnsi="Times New Roman" w:cs="Times New Roman"/>
          <w:sz w:val="28"/>
          <w:szCs w:val="28"/>
          <w:lang w:eastAsia="en-US"/>
        </w:rPr>
        <w:t xml:space="preserve"> составляет от 0,5 процента до пяти процентов начальной (максимальной) цены договора;</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 xml:space="preserve">2) снижение текущего минимального предложения о цене договора осуществляется на величину в пределах </w:t>
      </w:r>
      <w:r w:rsidR="00AC58D3" w:rsidRPr="00AC58D3">
        <w:rPr>
          <w:rFonts w:ascii="Times New Roman" w:eastAsia="Calibri" w:hAnsi="Times New Roman" w:cs="Times New Roman"/>
          <w:sz w:val="28"/>
          <w:szCs w:val="28"/>
          <w:lang w:eastAsia="en-US"/>
        </w:rPr>
        <w:t>«</w:t>
      </w:r>
      <w:r w:rsidRPr="00AC58D3">
        <w:rPr>
          <w:rFonts w:ascii="Times New Roman" w:eastAsia="Calibri" w:hAnsi="Times New Roman" w:cs="Times New Roman"/>
          <w:sz w:val="28"/>
          <w:szCs w:val="28"/>
          <w:lang w:eastAsia="en-US"/>
        </w:rPr>
        <w:t>шага аукциона</w:t>
      </w:r>
      <w:r w:rsidR="00AC58D3" w:rsidRPr="00AC58D3">
        <w:rPr>
          <w:rFonts w:ascii="Times New Roman" w:eastAsia="Calibri" w:hAnsi="Times New Roman" w:cs="Times New Roman"/>
          <w:sz w:val="28"/>
          <w:szCs w:val="28"/>
          <w:lang w:eastAsia="en-US"/>
        </w:rPr>
        <w:t>»</w:t>
      </w:r>
      <w:r w:rsidRPr="00AC58D3">
        <w:rPr>
          <w:rFonts w:ascii="Times New Roman" w:eastAsia="Calibri" w:hAnsi="Times New Roman" w:cs="Times New Roman"/>
          <w:sz w:val="28"/>
          <w:szCs w:val="28"/>
          <w:lang w:eastAsia="en-US"/>
        </w:rPr>
        <w:t>;</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58D3" w:rsidRPr="00AC58D3">
        <w:rPr>
          <w:rFonts w:ascii="Times New Roman" w:eastAsia="Calibri" w:hAnsi="Times New Roman" w:cs="Times New Roman"/>
          <w:sz w:val="28"/>
          <w:szCs w:val="28"/>
          <w:lang w:eastAsia="en-US"/>
        </w:rPr>
        <w:t>«</w:t>
      </w:r>
      <w:r w:rsidRPr="00AC58D3">
        <w:rPr>
          <w:rFonts w:ascii="Times New Roman" w:eastAsia="Calibri" w:hAnsi="Times New Roman" w:cs="Times New Roman"/>
          <w:sz w:val="28"/>
          <w:szCs w:val="28"/>
          <w:lang w:eastAsia="en-US"/>
        </w:rPr>
        <w:t>шага аукциона</w:t>
      </w:r>
      <w:r w:rsidR="00AC58D3" w:rsidRPr="00AC58D3">
        <w:rPr>
          <w:rFonts w:ascii="Times New Roman" w:eastAsia="Calibri" w:hAnsi="Times New Roman" w:cs="Times New Roman"/>
          <w:sz w:val="28"/>
          <w:szCs w:val="28"/>
          <w:lang w:eastAsia="en-US"/>
        </w:rPr>
        <w:t>»</w:t>
      </w:r>
      <w:r w:rsidRPr="00AC58D3">
        <w:rPr>
          <w:rFonts w:ascii="Times New Roman" w:eastAsia="Calibri" w:hAnsi="Times New Roman" w:cs="Times New Roman"/>
          <w:sz w:val="28"/>
          <w:szCs w:val="28"/>
          <w:lang w:eastAsia="en-US"/>
        </w:rPr>
        <w:t>;</w:t>
      </w:r>
    </w:p>
    <w:p w:rsidR="004E771F" w:rsidRPr="00AC58D3" w:rsidRDefault="004E771F"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304A56" w:rsidRPr="00AC58D3">
        <w:rPr>
          <w:rFonts w:ascii="Times New Roman" w:eastAsia="Calibri" w:hAnsi="Times New Roman" w:cs="Times New Roman"/>
          <w:sz w:val="28"/>
          <w:szCs w:val="28"/>
          <w:lang w:eastAsia="en-US"/>
        </w:rPr>
        <w:t>.1.20</w:t>
      </w:r>
      <w:r w:rsidR="004E771F" w:rsidRPr="00AC58D3">
        <w:rPr>
          <w:rFonts w:ascii="Times New Roman" w:eastAsia="Calibri" w:hAnsi="Times New Roman" w:cs="Times New Roman"/>
          <w:sz w:val="28"/>
          <w:szCs w:val="28"/>
          <w:lang w:eastAsia="en-US"/>
        </w:rPr>
        <w:t>. При подведении итогов аукциона в электронной форме, комиссия присваивает каждой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304A56" w:rsidRPr="00AC58D3">
        <w:rPr>
          <w:rFonts w:ascii="Times New Roman" w:eastAsia="Calibri" w:hAnsi="Times New Roman" w:cs="Times New Roman"/>
          <w:sz w:val="28"/>
          <w:szCs w:val="28"/>
          <w:lang w:eastAsia="en-US"/>
        </w:rPr>
        <w:t>.1.21</w:t>
      </w:r>
      <w:r w:rsidR="004E771F" w:rsidRPr="00AC58D3">
        <w:rPr>
          <w:rFonts w:ascii="Times New Roman" w:eastAsia="Calibri" w:hAnsi="Times New Roman" w:cs="Times New Roman"/>
          <w:sz w:val="28"/>
          <w:szCs w:val="28"/>
          <w:lang w:eastAsia="en-US"/>
        </w:rPr>
        <w:t>. 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304A56" w:rsidRPr="00AC58D3">
        <w:rPr>
          <w:rFonts w:ascii="Times New Roman" w:eastAsia="Calibri" w:hAnsi="Times New Roman" w:cs="Times New Roman"/>
          <w:sz w:val="28"/>
          <w:szCs w:val="28"/>
          <w:lang w:eastAsia="en-US"/>
        </w:rPr>
        <w:t>.1.22</w:t>
      </w:r>
      <w:r w:rsidR="004E771F" w:rsidRPr="00AC58D3">
        <w:rPr>
          <w:rFonts w:ascii="Times New Roman" w:eastAsia="Calibri" w:hAnsi="Times New Roman" w:cs="Times New Roman"/>
          <w:sz w:val="28"/>
          <w:szCs w:val="28"/>
          <w:lang w:eastAsia="en-US"/>
        </w:rPr>
        <w:t xml:space="preserve">. Итоговый протокол должен содержать </w:t>
      </w:r>
      <w:r w:rsidR="00BD7315" w:rsidRPr="00AC58D3">
        <w:rPr>
          <w:rFonts w:ascii="Times New Roman" w:eastAsia="Calibri" w:hAnsi="Times New Roman" w:cs="Times New Roman"/>
          <w:sz w:val="28"/>
          <w:szCs w:val="28"/>
          <w:lang w:eastAsia="en-US"/>
        </w:rPr>
        <w:t>сведения предусмотренные п. 5.9 настоящего Положения.</w:t>
      </w:r>
    </w:p>
    <w:p w:rsidR="004E771F" w:rsidRPr="00AC58D3" w:rsidRDefault="00ED0992" w:rsidP="00661ECE">
      <w:pPr>
        <w:tabs>
          <w:tab w:val="left" w:pos="0"/>
          <w:tab w:val="left" w:pos="540"/>
          <w:tab w:val="left" w:pos="900"/>
          <w:tab w:val="left" w:pos="1701"/>
        </w:tabs>
        <w:suppressAutoHyphens/>
        <w:spacing w:after="0" w:line="240" w:lineRule="auto"/>
        <w:ind w:firstLine="567"/>
        <w:jc w:val="both"/>
        <w:rPr>
          <w:rFonts w:ascii="Times New Roman" w:eastAsia="Times New Roman" w:hAnsi="Times New Roman" w:cs="Times New Roman"/>
          <w:sz w:val="28"/>
          <w:szCs w:val="28"/>
          <w:lang w:eastAsia="zh-CN"/>
        </w:rPr>
      </w:pPr>
      <w:r w:rsidRPr="00AC58D3">
        <w:rPr>
          <w:rFonts w:ascii="Times New Roman" w:eastAsia="Calibri" w:hAnsi="Times New Roman" w:cs="Times New Roman"/>
          <w:sz w:val="28"/>
          <w:szCs w:val="28"/>
          <w:lang w:eastAsia="en-US"/>
        </w:rPr>
        <w:t>7</w:t>
      </w:r>
      <w:r w:rsidR="00304A56" w:rsidRPr="00AC58D3">
        <w:rPr>
          <w:rFonts w:ascii="Times New Roman" w:eastAsia="Calibri" w:hAnsi="Times New Roman" w:cs="Times New Roman"/>
          <w:sz w:val="28"/>
          <w:szCs w:val="28"/>
          <w:lang w:eastAsia="en-US"/>
        </w:rPr>
        <w:t>.1.23</w:t>
      </w:r>
      <w:r w:rsidR="004E771F" w:rsidRPr="00AC58D3">
        <w:rPr>
          <w:rFonts w:ascii="Times New Roman" w:eastAsia="Times New Roman" w:hAnsi="Times New Roman" w:cs="Times New Roman"/>
          <w:sz w:val="28"/>
          <w:szCs w:val="28"/>
          <w:lang w:eastAsia="zh-CN"/>
        </w:rPr>
        <w:t>.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4E771F" w:rsidRPr="00AC58D3" w:rsidRDefault="00ED0992" w:rsidP="00661ECE">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rPr>
      </w:pPr>
      <w:r w:rsidRPr="00AC58D3">
        <w:rPr>
          <w:rFonts w:ascii="Times New Roman" w:eastAsia="Calibri" w:hAnsi="Times New Roman" w:cs="Times New Roman"/>
          <w:sz w:val="28"/>
          <w:szCs w:val="28"/>
          <w:lang w:eastAsia="en-US"/>
        </w:rPr>
        <w:t>7</w:t>
      </w:r>
      <w:r w:rsidR="00304A56" w:rsidRPr="00AC58D3">
        <w:rPr>
          <w:rFonts w:ascii="Times New Roman" w:eastAsia="Calibri" w:hAnsi="Times New Roman" w:cs="Times New Roman"/>
          <w:sz w:val="28"/>
          <w:szCs w:val="28"/>
          <w:lang w:eastAsia="en-US"/>
        </w:rPr>
        <w:t>.1.24</w:t>
      </w:r>
      <w:r w:rsidR="004E771F" w:rsidRPr="00AC58D3">
        <w:rPr>
          <w:rFonts w:ascii="Times New Roman" w:eastAsia="Times New Roman" w:hAnsi="Times New Roman" w:cs="Times New Roman"/>
          <w:sz w:val="28"/>
          <w:szCs w:val="28"/>
          <w:lang w:eastAsia="zh-CN"/>
        </w:rPr>
        <w:t xml:space="preserve">. В случае если по результатам рассмотрения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w:t>
      </w:r>
      <w:r w:rsidR="00D72EBF" w:rsidRPr="00AC58D3">
        <w:rPr>
          <w:rFonts w:ascii="Times New Roman" w:eastAsia="Times New Roman" w:hAnsi="Times New Roman" w:cs="Times New Roman"/>
          <w:sz w:val="28"/>
          <w:szCs w:val="28"/>
          <w:lang w:eastAsia="zh-CN"/>
        </w:rPr>
        <w:t xml:space="preserve">заявка </w:t>
      </w:r>
      <w:r w:rsidR="004E771F" w:rsidRPr="00AC58D3">
        <w:rPr>
          <w:rFonts w:ascii="Times New Roman" w:eastAsia="Times New Roman" w:hAnsi="Times New Roman" w:cs="Times New Roman"/>
          <w:sz w:val="28"/>
          <w:szCs w:val="28"/>
          <w:lang w:eastAsia="zh-CN"/>
        </w:rPr>
        <w:t>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4E771F" w:rsidRPr="00AC58D3">
        <w:rPr>
          <w:rFonts w:ascii="Times New Roman" w:eastAsia="Times New Roman" w:hAnsi="Times New Roman" w:cs="Times New Roman"/>
          <w:sz w:val="28"/>
          <w:szCs w:val="28"/>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004E771F" w:rsidRPr="00AC58D3">
        <w:rPr>
          <w:rFonts w:ascii="Times New Roman" w:eastAsia="Times New Roman" w:hAnsi="Times New Roman" w:cs="Times New Roman"/>
          <w:sz w:val="28"/>
          <w:szCs w:val="28"/>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4E771F" w:rsidRPr="00AC58D3" w:rsidRDefault="00ED0992" w:rsidP="00661EC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8D3">
        <w:rPr>
          <w:rFonts w:ascii="Times New Roman" w:eastAsia="Calibri" w:hAnsi="Times New Roman" w:cs="Times New Roman"/>
          <w:sz w:val="28"/>
          <w:szCs w:val="28"/>
          <w:lang w:eastAsia="en-US"/>
        </w:rPr>
        <w:t>7</w:t>
      </w:r>
      <w:r w:rsidR="00304A56" w:rsidRPr="00AC58D3">
        <w:rPr>
          <w:rFonts w:ascii="Times New Roman" w:eastAsia="Calibri" w:hAnsi="Times New Roman" w:cs="Times New Roman"/>
          <w:sz w:val="28"/>
          <w:szCs w:val="28"/>
          <w:lang w:eastAsia="en-US"/>
        </w:rPr>
        <w:t>.1.25</w:t>
      </w:r>
      <w:r w:rsidR="004E771F" w:rsidRPr="00AC58D3">
        <w:rPr>
          <w:rFonts w:ascii="Times New Roman" w:eastAsia="Calibri" w:hAnsi="Times New Roman" w:cs="Times New Roman"/>
          <w:sz w:val="28"/>
          <w:szCs w:val="28"/>
          <w:lang w:eastAsia="en-US"/>
        </w:rPr>
        <w:t>.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4E771F" w:rsidRPr="00AC58D3" w:rsidRDefault="008C5D8D"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eastAsia="Times New Roman" w:hAnsi="Times New Roman" w:cs="Times New Roman"/>
          <w:sz w:val="28"/>
          <w:szCs w:val="28"/>
          <w:lang w:eastAsia="zh-CN"/>
        </w:rPr>
        <w:t xml:space="preserve">Договор </w:t>
      </w:r>
      <w:r w:rsidRPr="00AC58D3">
        <w:rPr>
          <w:rFonts w:ascii="Times New Roman" w:eastAsia="Calibri" w:hAnsi="Times New Roman" w:cs="Times New Roman"/>
          <w:sz w:val="28"/>
          <w:szCs w:val="28"/>
          <w:lang w:eastAsia="en-US"/>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AC58D3">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AC58D3">
        <w:rPr>
          <w:rFonts w:ascii="Times New Roman" w:eastAsia="Calibri" w:hAnsi="Times New Roman" w:cs="Times New Roman"/>
          <w:sz w:val="28"/>
          <w:szCs w:val="28"/>
          <w:lang w:eastAsia="en-US"/>
        </w:rPr>
        <w:t>, в проект договора, прилагаемый к документации о закупке.</w:t>
      </w:r>
    </w:p>
    <w:p w:rsidR="009C27C8" w:rsidRPr="00AC58D3" w:rsidRDefault="009C27C8" w:rsidP="00661ECE">
      <w:pPr>
        <w:tabs>
          <w:tab w:val="left" w:pos="0"/>
        </w:tabs>
        <w:spacing w:after="0" w:line="240" w:lineRule="auto"/>
        <w:ind w:firstLine="567"/>
        <w:contextualSpacing/>
        <w:jc w:val="both"/>
        <w:rPr>
          <w:rFonts w:ascii="Times New Roman" w:hAnsi="Times New Roman" w:cs="Times New Roman"/>
          <w:sz w:val="28"/>
          <w:szCs w:val="28"/>
        </w:rPr>
      </w:pPr>
    </w:p>
    <w:p w:rsidR="00FF735B" w:rsidRDefault="00FF735B" w:rsidP="00661ECE">
      <w:pPr>
        <w:pStyle w:val="2"/>
        <w:keepLines w:val="0"/>
        <w:numPr>
          <w:ilvl w:val="0"/>
          <w:numId w:val="70"/>
        </w:numPr>
        <w:spacing w:before="0"/>
        <w:ind w:left="0" w:firstLine="0"/>
        <w:contextualSpacing/>
        <w:jc w:val="center"/>
        <w:rPr>
          <w:rFonts w:ascii="Times New Roman" w:hAnsi="Times New Roman" w:cs="Times New Roman"/>
          <w:color w:val="auto"/>
          <w:sz w:val="28"/>
          <w:szCs w:val="28"/>
        </w:rPr>
      </w:pPr>
      <w:bookmarkStart w:id="31" w:name="_Toc393372343"/>
      <w:bookmarkStart w:id="32" w:name="_Toc380651125"/>
      <w:bookmarkStart w:id="33" w:name="_Toc393372344"/>
      <w:r w:rsidRPr="00AC58D3">
        <w:rPr>
          <w:rFonts w:ascii="Times New Roman" w:hAnsi="Times New Roman" w:cs="Times New Roman"/>
          <w:color w:val="auto"/>
          <w:sz w:val="28"/>
          <w:szCs w:val="28"/>
        </w:rPr>
        <w:t xml:space="preserve">Порядок закупки путем проведения запроса </w:t>
      </w:r>
      <w:bookmarkEnd w:id="31"/>
      <w:bookmarkEnd w:id="32"/>
      <w:r w:rsidR="00E1713B" w:rsidRPr="00AC58D3">
        <w:rPr>
          <w:rFonts w:ascii="Times New Roman" w:hAnsi="Times New Roman" w:cs="Times New Roman"/>
          <w:color w:val="auto"/>
          <w:sz w:val="28"/>
          <w:szCs w:val="28"/>
        </w:rPr>
        <w:t>котировок</w:t>
      </w:r>
    </w:p>
    <w:p w:rsidR="00C857D9" w:rsidRPr="00C857D9" w:rsidRDefault="00C857D9" w:rsidP="00C857D9"/>
    <w:p w:rsidR="00FF735B" w:rsidRPr="00AC58D3" w:rsidRDefault="00ED0992" w:rsidP="00C857D9">
      <w:pPr>
        <w:spacing w:after="0" w:line="240" w:lineRule="auto"/>
        <w:contextualSpacing/>
        <w:jc w:val="center"/>
        <w:rPr>
          <w:rFonts w:ascii="Times New Roman" w:hAnsi="Times New Roman" w:cs="Times New Roman"/>
          <w:b/>
          <w:sz w:val="28"/>
          <w:szCs w:val="28"/>
        </w:rPr>
      </w:pPr>
      <w:r w:rsidRPr="00AC58D3">
        <w:rPr>
          <w:rFonts w:ascii="Times New Roman" w:hAnsi="Times New Roman" w:cs="Times New Roman"/>
          <w:b/>
          <w:sz w:val="28"/>
          <w:szCs w:val="28"/>
        </w:rPr>
        <w:t>8.1</w:t>
      </w:r>
      <w:r w:rsidR="00FF735B" w:rsidRPr="00AC58D3">
        <w:rPr>
          <w:rFonts w:ascii="Times New Roman" w:hAnsi="Times New Roman" w:cs="Times New Roman"/>
          <w:b/>
          <w:sz w:val="28"/>
          <w:szCs w:val="28"/>
        </w:rPr>
        <w:t xml:space="preserve">. Извещение и документация о проведении запроса </w:t>
      </w:r>
      <w:r w:rsidR="00E05CED" w:rsidRPr="00AC58D3">
        <w:rPr>
          <w:rFonts w:ascii="Times New Roman" w:hAnsi="Times New Roman" w:cs="Times New Roman"/>
          <w:b/>
          <w:sz w:val="28"/>
          <w:szCs w:val="28"/>
        </w:rPr>
        <w:t>котировок</w:t>
      </w:r>
    </w:p>
    <w:p w:rsidR="008B19CD" w:rsidRPr="00AC58D3" w:rsidRDefault="00ED0992"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8.1.1</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FF735B" w:rsidRPr="00AC58D3">
        <w:rPr>
          <w:rFonts w:ascii="Times New Roman" w:hAnsi="Times New Roman" w:cs="Times New Roman"/>
          <w:sz w:val="28"/>
          <w:szCs w:val="28"/>
        </w:rPr>
        <w:t xml:space="preserve">Заказчик не менее </w:t>
      </w:r>
      <w:r w:rsidR="007347A5" w:rsidRPr="00AC58D3">
        <w:rPr>
          <w:rFonts w:ascii="Times New Roman" w:hAnsi="Times New Roman" w:cs="Times New Roman"/>
          <w:sz w:val="28"/>
          <w:szCs w:val="28"/>
        </w:rPr>
        <w:t>не менее чем за пять рабочих дней до дня истечения срока подачи заявок на участие в запросе котировок</w:t>
      </w:r>
      <w:r w:rsidR="008C5D8D" w:rsidRPr="00AC58D3">
        <w:rPr>
          <w:rFonts w:ascii="Times New Roman" w:hAnsi="Times New Roman" w:cs="Times New Roman"/>
          <w:sz w:val="28"/>
          <w:szCs w:val="28"/>
        </w:rPr>
        <w:t xml:space="preserve"> опубликовывает извещение о п</w:t>
      </w:r>
      <w:r w:rsidR="00896D30" w:rsidRPr="00AC58D3">
        <w:rPr>
          <w:rFonts w:ascii="Times New Roman" w:hAnsi="Times New Roman" w:cs="Times New Roman"/>
          <w:sz w:val="28"/>
          <w:szCs w:val="28"/>
        </w:rPr>
        <w:t>роведении запроса котировок</w:t>
      </w:r>
      <w:r w:rsidR="007347A5" w:rsidRPr="00AC58D3">
        <w:rPr>
          <w:rFonts w:ascii="Times New Roman" w:hAnsi="Times New Roman" w:cs="Times New Roman"/>
          <w:sz w:val="28"/>
          <w:szCs w:val="28"/>
        </w:rPr>
        <w:t>.</w:t>
      </w:r>
    </w:p>
    <w:p w:rsidR="00FF735B" w:rsidRPr="00AC58D3" w:rsidRDefault="00ED099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8.1.2</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FF735B" w:rsidRPr="00AC58D3">
        <w:rPr>
          <w:rFonts w:ascii="Times New Roman" w:hAnsi="Times New Roman" w:cs="Times New Roman"/>
          <w:sz w:val="28"/>
          <w:szCs w:val="28"/>
        </w:rPr>
        <w:t xml:space="preserve">Со дня размещения извещения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w:t>
      </w:r>
      <w:r w:rsidR="00A7445A" w:rsidRPr="00AC58D3">
        <w:rPr>
          <w:rFonts w:ascii="Times New Roman" w:hAnsi="Times New Roman" w:cs="Times New Roman"/>
          <w:sz w:val="28"/>
          <w:szCs w:val="28"/>
        </w:rPr>
        <w:t>в ЕИС</w:t>
      </w:r>
      <w:r w:rsidR="00FF735B" w:rsidRPr="00AC58D3">
        <w:rPr>
          <w:rFonts w:ascii="Times New Roman" w:hAnsi="Times New Roman" w:cs="Times New Roman"/>
          <w:sz w:val="28"/>
          <w:szCs w:val="28"/>
        </w:rPr>
        <w:t xml:space="preserve"> и до окончания срока подачи котировочных заявок, установленного в указанном извещении, Заказчик осуществляет прием котировочных заявок. </w:t>
      </w:r>
    </w:p>
    <w:p w:rsidR="00FF735B" w:rsidRPr="00AC58D3" w:rsidRDefault="00ED0992" w:rsidP="00661ECE">
      <w:pPr>
        <w:tabs>
          <w:tab w:val="left" w:pos="1134"/>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8.1.3</w:t>
      </w:r>
      <w:r w:rsidR="000C52A6">
        <w:rPr>
          <w:rFonts w:ascii="Times New Roman" w:hAnsi="Times New Roman" w:cs="Times New Roman"/>
          <w:sz w:val="28"/>
          <w:szCs w:val="28"/>
        </w:rPr>
        <w:t xml:space="preserve">. </w:t>
      </w:r>
      <w:r w:rsidR="00FF735B" w:rsidRPr="00AC58D3">
        <w:rPr>
          <w:rFonts w:ascii="Times New Roman" w:hAnsi="Times New Roman" w:cs="Times New Roman"/>
          <w:sz w:val="28"/>
          <w:szCs w:val="28"/>
        </w:rPr>
        <w:t xml:space="preserve">Если по окончании срока подачи котировочных заявок, установленного извещением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будет получена только одна котировочная заявка или не будет получено ни одной котировочной заявки, запрос </w:t>
      </w:r>
      <w:r w:rsidR="00896D30"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будет признан несостоявшимся. </w:t>
      </w:r>
    </w:p>
    <w:p w:rsidR="00FF735B" w:rsidRPr="00C42A9A" w:rsidRDefault="00ED0992" w:rsidP="00C42A9A">
      <w:pPr>
        <w:tabs>
          <w:tab w:val="left" w:pos="1134"/>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8.1.4</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FF735B" w:rsidRPr="00AC58D3">
        <w:rPr>
          <w:rFonts w:ascii="Times New Roman" w:hAnsi="Times New Roman" w:cs="Times New Roman"/>
          <w:sz w:val="28"/>
          <w:szCs w:val="28"/>
        </w:rPr>
        <w:t xml:space="preserve">Если по окончании срока подачи котировочной заявки, установленного извещением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будет получена только одна котировочная заявка, комиссия по закупкам рассматривает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повторно в  порядке, предусм</w:t>
      </w:r>
      <w:r w:rsidR="00C42A9A">
        <w:rPr>
          <w:rFonts w:ascii="Times New Roman" w:hAnsi="Times New Roman" w:cs="Times New Roman"/>
          <w:sz w:val="28"/>
          <w:szCs w:val="28"/>
        </w:rPr>
        <w:t xml:space="preserve">отренном настоящим Положением. </w:t>
      </w:r>
    </w:p>
    <w:p w:rsidR="00FF735B" w:rsidRPr="00AC58D3" w:rsidRDefault="00ED0992"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8.2</w:t>
      </w:r>
      <w:r w:rsidR="00FF735B" w:rsidRPr="00AC58D3">
        <w:rPr>
          <w:rFonts w:ascii="Times New Roman" w:hAnsi="Times New Roman" w:cs="Times New Roman"/>
          <w:b/>
          <w:sz w:val="28"/>
          <w:szCs w:val="28"/>
        </w:rPr>
        <w:t xml:space="preserve">. Определение победителя в проведении запроса </w:t>
      </w:r>
      <w:r w:rsidR="00E1713B" w:rsidRPr="00AC58D3">
        <w:rPr>
          <w:rFonts w:ascii="Times New Roman" w:hAnsi="Times New Roman" w:cs="Times New Roman"/>
          <w:b/>
          <w:sz w:val="28"/>
          <w:szCs w:val="28"/>
        </w:rPr>
        <w:t>котировок</w:t>
      </w:r>
    </w:p>
    <w:p w:rsidR="00FF735B" w:rsidRPr="00AC58D3" w:rsidRDefault="00ED099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8.2</w:t>
      </w:r>
      <w:r w:rsidR="00FF735B" w:rsidRPr="00AC58D3">
        <w:rPr>
          <w:rFonts w:ascii="Times New Roman" w:hAnsi="Times New Roman" w:cs="Times New Roman"/>
          <w:sz w:val="28"/>
          <w:szCs w:val="28"/>
        </w:rPr>
        <w:t>.1. Комиссия по закупкам в день, во время и в месте, указанные в извещении о закупке,</w:t>
      </w:r>
      <w:r w:rsidR="008F564A" w:rsidRPr="00AC58D3">
        <w:rPr>
          <w:rFonts w:ascii="Times New Roman" w:hAnsi="Times New Roman" w:cs="Times New Roman"/>
          <w:sz w:val="28"/>
          <w:szCs w:val="28"/>
        </w:rPr>
        <w:t xml:space="preserve"> </w:t>
      </w:r>
      <w:r w:rsidR="00FF735B" w:rsidRPr="00AC58D3">
        <w:rPr>
          <w:rFonts w:ascii="Times New Roman" w:hAnsi="Times New Roman" w:cs="Times New Roman"/>
          <w:sz w:val="28"/>
          <w:szCs w:val="28"/>
        </w:rPr>
        <w:t xml:space="preserve">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w:t>
      </w:r>
    </w:p>
    <w:p w:rsidR="00FF735B" w:rsidRPr="00AC58D3" w:rsidRDefault="00ED099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8.2</w:t>
      </w:r>
      <w:r w:rsidR="00896D30" w:rsidRPr="00AC58D3">
        <w:rPr>
          <w:rFonts w:ascii="Times New Roman" w:hAnsi="Times New Roman" w:cs="Times New Roman"/>
          <w:sz w:val="28"/>
          <w:szCs w:val="28"/>
        </w:rPr>
        <w:t xml:space="preserve">.2. Участнику закупки </w:t>
      </w:r>
      <w:r w:rsidR="00FF735B" w:rsidRPr="00AC58D3">
        <w:rPr>
          <w:rFonts w:ascii="Times New Roman" w:hAnsi="Times New Roman" w:cs="Times New Roman"/>
          <w:sz w:val="28"/>
          <w:szCs w:val="28"/>
        </w:rPr>
        <w:t>будет отказано в участии в проведении запрос</w:t>
      </w:r>
      <w:r w:rsidR="008F564A" w:rsidRPr="00AC58D3">
        <w:rPr>
          <w:rFonts w:ascii="Times New Roman" w:hAnsi="Times New Roman" w:cs="Times New Roman"/>
          <w:sz w:val="28"/>
          <w:szCs w:val="28"/>
        </w:rPr>
        <w:t>е</w:t>
      </w:r>
      <w:r w:rsidR="00FF735B" w:rsidRPr="00AC58D3">
        <w:rPr>
          <w:rFonts w:ascii="Times New Roman" w:hAnsi="Times New Roman" w:cs="Times New Roman"/>
          <w:sz w:val="28"/>
          <w:szCs w:val="28"/>
        </w:rPr>
        <w:t xml:space="preserve">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в случаях, установленных, п. 5.6.3 настоящего Положения. Отказ</w:t>
      </w:r>
      <w:r w:rsidR="00896D30" w:rsidRPr="00AC58D3">
        <w:rPr>
          <w:rFonts w:ascii="Times New Roman" w:hAnsi="Times New Roman" w:cs="Times New Roman"/>
          <w:sz w:val="28"/>
          <w:szCs w:val="28"/>
        </w:rPr>
        <w:t xml:space="preserve"> в допуске к участию в закупке </w:t>
      </w:r>
      <w:r w:rsidR="00FF735B" w:rsidRPr="00AC58D3">
        <w:rPr>
          <w:rFonts w:ascii="Times New Roman" w:hAnsi="Times New Roman" w:cs="Times New Roman"/>
          <w:sz w:val="28"/>
          <w:szCs w:val="28"/>
        </w:rPr>
        <w:t>по иным основаниям не допускается.</w:t>
      </w:r>
    </w:p>
    <w:p w:rsidR="00FF735B" w:rsidRPr="00AC58D3" w:rsidRDefault="00ED0992"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8.2</w:t>
      </w:r>
      <w:r w:rsidR="00FF735B" w:rsidRPr="00AC58D3">
        <w:rPr>
          <w:rFonts w:ascii="Times New Roman" w:hAnsi="Times New Roman" w:cs="Times New Roman"/>
          <w:sz w:val="28"/>
          <w:szCs w:val="28"/>
        </w:rPr>
        <w:t xml:space="preserve">.3. Победителем в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признается участник закупки, соответствующий требованиям, установленным в извещении и документации о проведении запроса </w:t>
      </w:r>
      <w:r w:rsidR="008F564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2F074C"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признается участник закупки, котировочная заявка которого поступила ранее котировочных заявок других участников закупки.</w:t>
      </w:r>
    </w:p>
    <w:p w:rsidR="00FF735B" w:rsidRPr="00AC58D3" w:rsidRDefault="00ED0992"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8.2</w:t>
      </w:r>
      <w:r w:rsidR="00FF735B" w:rsidRPr="00AC58D3">
        <w:rPr>
          <w:rFonts w:ascii="Times New Roman" w:hAnsi="Times New Roman" w:cs="Times New Roman"/>
          <w:sz w:val="28"/>
          <w:szCs w:val="28"/>
        </w:rPr>
        <w:t>.4.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w:t>
      </w:r>
      <w:r w:rsidR="00B25ED5" w:rsidRPr="00AC58D3">
        <w:rPr>
          <w:rFonts w:ascii="Times New Roman" w:hAnsi="Times New Roman" w:cs="Times New Roman"/>
          <w:sz w:val="28"/>
          <w:szCs w:val="28"/>
        </w:rPr>
        <w:t>ми членами комиссии по закупкам</w:t>
      </w:r>
      <w:r w:rsidR="00FF735B" w:rsidRPr="00AC58D3">
        <w:rPr>
          <w:rFonts w:ascii="Times New Roman" w:hAnsi="Times New Roman" w:cs="Times New Roman"/>
          <w:sz w:val="28"/>
          <w:szCs w:val="28"/>
        </w:rPr>
        <w:t xml:space="preserve">. Указанный протокол размещается </w:t>
      </w:r>
      <w:r w:rsidR="00A7445A" w:rsidRPr="00AC58D3">
        <w:rPr>
          <w:rFonts w:ascii="Times New Roman" w:hAnsi="Times New Roman" w:cs="Times New Roman"/>
          <w:sz w:val="28"/>
          <w:szCs w:val="28"/>
        </w:rPr>
        <w:t>в ЕИС</w:t>
      </w:r>
      <w:r w:rsidR="00FF735B" w:rsidRPr="00AC58D3">
        <w:rPr>
          <w:rFonts w:ascii="Times New Roman" w:hAnsi="Times New Roman" w:cs="Times New Roman"/>
          <w:sz w:val="28"/>
          <w:szCs w:val="28"/>
        </w:rPr>
        <w:t xml:space="preserve"> и сайте Заказчика в течение трех дней со дня подписания такого протокола. </w:t>
      </w:r>
      <w:r w:rsidR="00F600D5" w:rsidRPr="00AC58D3">
        <w:rPr>
          <w:rFonts w:ascii="Times New Roman" w:hAnsi="Times New Roman" w:cs="Times New Roman"/>
          <w:sz w:val="28"/>
          <w:szCs w:val="28"/>
        </w:rPr>
        <w:t>Такой протокол должен содержать сведения предусмотренные п. 5.9 настоящего Положения.</w:t>
      </w:r>
    </w:p>
    <w:p w:rsidR="008B19CD" w:rsidRPr="00AC58D3" w:rsidRDefault="008B19CD"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ab/>
      </w:r>
      <w:r w:rsidR="00ED0992" w:rsidRPr="00AC58D3">
        <w:rPr>
          <w:rFonts w:ascii="Times New Roman" w:hAnsi="Times New Roman" w:cs="Times New Roman"/>
          <w:sz w:val="28"/>
          <w:szCs w:val="28"/>
        </w:rPr>
        <w:t>8.2</w:t>
      </w:r>
      <w:r w:rsidR="00FF735B" w:rsidRPr="00AC58D3">
        <w:rPr>
          <w:rFonts w:ascii="Times New Roman" w:hAnsi="Times New Roman" w:cs="Times New Roman"/>
          <w:sz w:val="28"/>
          <w:szCs w:val="28"/>
        </w:rPr>
        <w:t xml:space="preserve">.5. </w:t>
      </w:r>
      <w:r w:rsidRPr="00AC58D3">
        <w:rPr>
          <w:rFonts w:ascii="Times New Roman" w:hAnsi="Times New Roman" w:cs="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F735B" w:rsidRDefault="00ED0992" w:rsidP="00661ECE">
      <w:pPr>
        <w:tabs>
          <w:tab w:val="left"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8.2</w:t>
      </w:r>
      <w:r w:rsidR="00FF735B" w:rsidRPr="00AC58D3">
        <w:rPr>
          <w:rFonts w:ascii="Times New Roman" w:hAnsi="Times New Roman" w:cs="Times New Roman"/>
          <w:sz w:val="28"/>
          <w:szCs w:val="28"/>
        </w:rPr>
        <w:t xml:space="preserve">.6. В случае уклонения победителя в проведении запроса </w:t>
      </w:r>
      <w:r w:rsidR="001E75A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от заключения договора, Заказчик вправе заключить договор с участником, которому по результатам проведения запроса </w:t>
      </w:r>
      <w:r w:rsidR="001E75AA" w:rsidRPr="00AC58D3">
        <w:rPr>
          <w:rFonts w:ascii="Times New Roman" w:hAnsi="Times New Roman" w:cs="Times New Roman"/>
          <w:sz w:val="28"/>
          <w:szCs w:val="28"/>
        </w:rPr>
        <w:t>котировок</w:t>
      </w:r>
      <w:r w:rsidR="00FF735B" w:rsidRPr="00AC58D3">
        <w:rPr>
          <w:rFonts w:ascii="Times New Roman" w:hAnsi="Times New Roman" w:cs="Times New Roman"/>
          <w:sz w:val="28"/>
          <w:szCs w:val="28"/>
        </w:rPr>
        <w:t xml:space="preserve"> был присвоен второй номер, на условиях проекта договора, прилагаемого к </w:t>
      </w:r>
      <w:r w:rsidR="007268BE" w:rsidRPr="00AC58D3">
        <w:rPr>
          <w:rFonts w:ascii="Times New Roman" w:hAnsi="Times New Roman" w:cs="Times New Roman"/>
          <w:sz w:val="28"/>
          <w:szCs w:val="28"/>
        </w:rPr>
        <w:t>извещению и</w:t>
      </w:r>
      <w:r w:rsidR="00FF735B" w:rsidRPr="00AC58D3">
        <w:rPr>
          <w:rFonts w:ascii="Times New Roman" w:hAnsi="Times New Roman" w:cs="Times New Roman"/>
          <w:sz w:val="28"/>
          <w:szCs w:val="28"/>
        </w:rPr>
        <w:t xml:space="preserve"> (или) документации о закупке, и по цене договора, предложенных таким участником в котировочной заявке. </w:t>
      </w:r>
    </w:p>
    <w:p w:rsidR="00C42A9A" w:rsidRPr="00AC58D3" w:rsidRDefault="00C42A9A" w:rsidP="00661ECE">
      <w:pPr>
        <w:tabs>
          <w:tab w:val="left" w:pos="0"/>
        </w:tabs>
        <w:spacing w:after="0" w:line="240" w:lineRule="auto"/>
        <w:ind w:firstLine="567"/>
        <w:contextualSpacing/>
        <w:jc w:val="both"/>
        <w:rPr>
          <w:rFonts w:ascii="Times New Roman" w:hAnsi="Times New Roman" w:cs="Times New Roman"/>
          <w:sz w:val="28"/>
          <w:szCs w:val="28"/>
        </w:rPr>
      </w:pPr>
    </w:p>
    <w:p w:rsidR="000A32D2" w:rsidRPr="00AC58D3" w:rsidRDefault="000A32D2" w:rsidP="00661ECE">
      <w:pPr>
        <w:pStyle w:val="2"/>
        <w:keepLines w:val="0"/>
        <w:numPr>
          <w:ilvl w:val="0"/>
          <w:numId w:val="70"/>
        </w:numPr>
        <w:spacing w:before="0"/>
        <w:ind w:left="0" w:firstLine="0"/>
        <w:contextualSpacing/>
        <w:jc w:val="center"/>
        <w:rPr>
          <w:rFonts w:ascii="Times New Roman" w:hAnsi="Times New Roman" w:cs="Times New Roman"/>
          <w:color w:val="auto"/>
          <w:sz w:val="28"/>
          <w:szCs w:val="28"/>
        </w:rPr>
      </w:pPr>
      <w:bookmarkStart w:id="34" w:name="_Toc380651126"/>
      <w:r w:rsidRPr="00AC58D3">
        <w:rPr>
          <w:rFonts w:ascii="Times New Roman" w:hAnsi="Times New Roman" w:cs="Times New Roman"/>
          <w:color w:val="auto"/>
          <w:sz w:val="28"/>
          <w:szCs w:val="28"/>
        </w:rPr>
        <w:t>Порядок закупки путем проведения запроса предложений</w:t>
      </w:r>
      <w:bookmarkEnd w:id="33"/>
      <w:bookmarkEnd w:id="34"/>
    </w:p>
    <w:p w:rsidR="000A32D2" w:rsidRPr="00AC58D3" w:rsidRDefault="00ED0992" w:rsidP="00661ECE">
      <w:pPr>
        <w:spacing w:after="0" w:line="240" w:lineRule="auto"/>
        <w:ind w:firstLine="567"/>
        <w:contextualSpacing/>
        <w:jc w:val="both"/>
        <w:rPr>
          <w:rFonts w:ascii="Times New Roman" w:hAnsi="Times New Roman" w:cs="Times New Roman"/>
          <w:b/>
          <w:sz w:val="28"/>
          <w:szCs w:val="28"/>
        </w:rPr>
      </w:pPr>
      <w:r w:rsidRPr="00AC58D3">
        <w:rPr>
          <w:rFonts w:ascii="Times New Roman" w:hAnsi="Times New Roman" w:cs="Times New Roman"/>
          <w:b/>
          <w:sz w:val="28"/>
          <w:szCs w:val="28"/>
        </w:rPr>
        <w:t>9.1</w:t>
      </w:r>
      <w:r w:rsidR="000A32D2" w:rsidRPr="00AC58D3">
        <w:rPr>
          <w:rFonts w:ascii="Times New Roman" w:hAnsi="Times New Roman" w:cs="Times New Roman"/>
          <w:b/>
          <w:sz w:val="28"/>
          <w:szCs w:val="28"/>
        </w:rPr>
        <w:t>. Извещение и документация о проведении запроса предложений</w:t>
      </w:r>
    </w:p>
    <w:p w:rsidR="00823635" w:rsidRPr="00AC58D3" w:rsidRDefault="00ED0992"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9.1.1 </w:t>
      </w:r>
      <w:r w:rsidR="00823635" w:rsidRPr="00AC58D3">
        <w:rPr>
          <w:rFonts w:ascii="Times New Roman" w:hAnsi="Times New Roman" w:cs="Times New Roman"/>
          <w:sz w:val="28"/>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9.1.2 </w:t>
      </w:r>
      <w:r w:rsidR="000A32D2" w:rsidRPr="00AC58D3">
        <w:rPr>
          <w:rFonts w:ascii="Times New Roman" w:hAnsi="Times New Roman" w:cs="Times New Roman"/>
          <w:sz w:val="28"/>
          <w:szCs w:val="28"/>
        </w:rPr>
        <w:t xml:space="preserve">Со дня размещения извещения о проведении запроса предложений </w:t>
      </w:r>
      <w:r w:rsidR="00A7445A" w:rsidRPr="00AC58D3">
        <w:rPr>
          <w:rFonts w:ascii="Times New Roman" w:hAnsi="Times New Roman" w:cs="Times New Roman"/>
          <w:sz w:val="28"/>
          <w:szCs w:val="28"/>
        </w:rPr>
        <w:t>в ЕИС</w:t>
      </w:r>
      <w:r w:rsidR="000A32D2" w:rsidRPr="00AC58D3">
        <w:rPr>
          <w:rFonts w:ascii="Times New Roman" w:hAnsi="Times New Roman" w:cs="Times New Roman"/>
          <w:sz w:val="28"/>
          <w:szCs w:val="28"/>
        </w:rPr>
        <w:t xml:space="preserve"> и до окончания срока подачи заявок, установленного в указанном извещении, Заказчик осуществляет прием заявок в порядке, установленном п. 6.3.2-п. 6.3.5 настоящего Положения. </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9.1.3 </w:t>
      </w:r>
      <w:r w:rsidR="000A32D2" w:rsidRPr="00AC58D3">
        <w:rPr>
          <w:rFonts w:ascii="Times New Roman" w:hAnsi="Times New Roman" w:cs="Times New Roman"/>
          <w:sz w:val="28"/>
          <w:szCs w:val="28"/>
        </w:rPr>
        <w:t xml:space="preserve">Если по окончании срока подачи заявок, установленного извещением о проведении запроса предложений, будет получена только одна заявка или не будет получено ни одной заявки, запрос предложений будет признан несостоявшимся. </w:t>
      </w:r>
    </w:p>
    <w:p w:rsidR="000A32D2" w:rsidRPr="00C42A9A" w:rsidRDefault="00FB213D" w:rsidP="00C42A9A">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9.1.4 </w:t>
      </w:r>
      <w:r w:rsidR="000A32D2" w:rsidRPr="00AC58D3">
        <w:rPr>
          <w:rFonts w:ascii="Times New Roman" w:hAnsi="Times New Roman" w:cs="Times New Roman"/>
          <w:sz w:val="28"/>
          <w:szCs w:val="28"/>
        </w:rPr>
        <w:t xml:space="preserve">Если по окончании срока подачи заявок, установленного извещением о проведении запроса предложений, будет получена только одна заявка, комиссия по закупкам осуществляет вскрытие конверта с такой заявкой и рассматривает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предложений, Заказчик вправе заключить договор с таким участником закупки, на условиях извещения о закупке, документации о закупке, проекта договора </w:t>
      </w:r>
      <w:r w:rsidR="00C42A9A">
        <w:rPr>
          <w:rFonts w:ascii="Times New Roman" w:hAnsi="Times New Roman" w:cs="Times New Roman"/>
          <w:sz w:val="28"/>
          <w:szCs w:val="28"/>
        </w:rPr>
        <w:t xml:space="preserve">и заявки, поданной участником. </w:t>
      </w:r>
    </w:p>
    <w:p w:rsidR="000A32D2" w:rsidRPr="00AC58D3" w:rsidRDefault="00FB213D" w:rsidP="00661EC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b/>
          <w:sz w:val="28"/>
          <w:szCs w:val="28"/>
        </w:rPr>
        <w:t>9.2</w:t>
      </w:r>
      <w:r w:rsidR="000A32D2" w:rsidRPr="00AC58D3">
        <w:rPr>
          <w:rFonts w:ascii="Times New Roman" w:hAnsi="Times New Roman" w:cs="Times New Roman"/>
          <w:b/>
          <w:sz w:val="28"/>
          <w:szCs w:val="28"/>
        </w:rPr>
        <w:t xml:space="preserve">. Определение победителя в </w:t>
      </w:r>
      <w:r w:rsidR="00655E8E" w:rsidRPr="00AC58D3">
        <w:rPr>
          <w:rFonts w:ascii="Times New Roman" w:hAnsi="Times New Roman" w:cs="Times New Roman"/>
          <w:b/>
          <w:sz w:val="28"/>
          <w:szCs w:val="28"/>
        </w:rPr>
        <w:t>проведении запроса</w:t>
      </w:r>
      <w:r w:rsidR="000A32D2" w:rsidRPr="00AC58D3">
        <w:rPr>
          <w:rFonts w:ascii="Times New Roman" w:hAnsi="Times New Roman" w:cs="Times New Roman"/>
          <w:b/>
          <w:sz w:val="28"/>
          <w:szCs w:val="28"/>
        </w:rPr>
        <w:t xml:space="preserve"> предложений</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9.2</w:t>
      </w:r>
      <w:r w:rsidR="000A32D2" w:rsidRPr="00AC58D3">
        <w:rPr>
          <w:rFonts w:ascii="Times New Roman" w:hAnsi="Times New Roman" w:cs="Times New Roman"/>
          <w:sz w:val="28"/>
          <w:szCs w:val="28"/>
        </w:rPr>
        <w:t xml:space="preserve">.1. Комиссия по закупкам в день, во время и в месте, указанные в извещении о </w:t>
      </w:r>
      <w:r w:rsidR="00655E8E" w:rsidRPr="00AC58D3">
        <w:rPr>
          <w:rFonts w:ascii="Times New Roman" w:hAnsi="Times New Roman" w:cs="Times New Roman"/>
          <w:sz w:val="28"/>
          <w:szCs w:val="28"/>
        </w:rPr>
        <w:t>закупке, вскрывает</w:t>
      </w:r>
      <w:r w:rsidR="000A32D2" w:rsidRPr="00AC58D3">
        <w:rPr>
          <w:rFonts w:ascii="Times New Roman" w:hAnsi="Times New Roman" w:cs="Times New Roman"/>
          <w:sz w:val="28"/>
          <w:szCs w:val="28"/>
        </w:rPr>
        <w:t xml:space="preserve"> конверты с заявками на участие в запросе предложений и рассматривает заявки с целью определения соответствия каждого участника закупки требованиям, установленным извещением о проведении запроса предложений, и соответствия заявки, поданной таким участником, требованиям к заявкам, установленным извещением о проведении запроса предложений. </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9.2</w:t>
      </w:r>
      <w:r w:rsidR="000A32D2" w:rsidRPr="00AC58D3">
        <w:rPr>
          <w:rFonts w:ascii="Times New Roman" w:hAnsi="Times New Roman" w:cs="Times New Roman"/>
          <w:sz w:val="28"/>
          <w:szCs w:val="28"/>
        </w:rPr>
        <w:t>.2. Участнику закупки будет отказано в участии в проведении запроса предложений в случаях, установленных п. 5.6.3 настоящего Положения. Отказ в допуске к участию в закупке  по иным основаниям не допускается.</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9.2</w:t>
      </w:r>
      <w:r w:rsidR="000A32D2" w:rsidRPr="00AC58D3">
        <w:rPr>
          <w:rFonts w:ascii="Times New Roman" w:hAnsi="Times New Roman" w:cs="Times New Roman"/>
          <w:sz w:val="28"/>
          <w:szCs w:val="28"/>
        </w:rPr>
        <w:t>.3. Если только один участник закупки будет допущен к участию в закупке, запрос предложений признается несостоявшимся. В указанном случае Заказчик вправе заключить договор с единственным участником закупки, допущенным к закупке, на условиях документации о закупке, проекта договора и заявки поданной участником, либо провести запрос предложений повторно.</w:t>
      </w:r>
    </w:p>
    <w:p w:rsidR="000A32D2" w:rsidRPr="00AC58D3" w:rsidRDefault="00FB213D"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9.2</w:t>
      </w:r>
      <w:r w:rsidR="000A32D2" w:rsidRPr="00AC58D3">
        <w:rPr>
          <w:rFonts w:ascii="Times New Roman" w:hAnsi="Times New Roman" w:cs="Times New Roman"/>
          <w:sz w:val="28"/>
          <w:szCs w:val="28"/>
        </w:rPr>
        <w:t>.4. Победителем в проведении запроса предложений признается участник закупки, соответствующий требованиям, установленным в извещении и документации о проведении запроса предложений,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проведении запроса предложений, содержится лучшее сочетание условий исполнения договора.</w:t>
      </w:r>
    </w:p>
    <w:p w:rsidR="000A32D2" w:rsidRPr="00AC58D3" w:rsidRDefault="00FB213D" w:rsidP="00661ECE">
      <w:pPr>
        <w:tabs>
          <w:tab w:val="num"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9.2</w:t>
      </w:r>
      <w:r w:rsidR="000A32D2" w:rsidRPr="00AC58D3">
        <w:rPr>
          <w:rFonts w:ascii="Times New Roman" w:hAnsi="Times New Roman" w:cs="Times New Roman"/>
          <w:sz w:val="28"/>
          <w:szCs w:val="28"/>
        </w:rPr>
        <w:t>.5. По результатам проведения запроса предложений Заказчик формирует протокол рассмотрения, оценки и сопоставления заявок на участие в запросе предложений, содержащий сведения обо всех участниках закупки, подавших заявки, об отклоненных заявках с обоснованием причин отклонения, о порядке определения победителя, наименование и почтовый адрес победителя в проведении запроса предложений, а также участника, который, по решению комиссии по закупкам,  предложил лучшие после победителя в проведении запроса предложений условия исполнения договора. Протокол рассмотрения, оценки и сопоставления заявок на участие в запросе предложенийподписывается всеми присутствующи</w:t>
      </w:r>
      <w:r w:rsidR="00470FAA" w:rsidRPr="00AC58D3">
        <w:rPr>
          <w:rFonts w:ascii="Times New Roman" w:hAnsi="Times New Roman" w:cs="Times New Roman"/>
          <w:sz w:val="28"/>
          <w:szCs w:val="28"/>
        </w:rPr>
        <w:t>ми членами комиссии по закупкам</w:t>
      </w:r>
      <w:r w:rsidR="000A32D2" w:rsidRPr="00AC58D3">
        <w:rPr>
          <w:rFonts w:ascii="Times New Roman" w:hAnsi="Times New Roman" w:cs="Times New Roman"/>
          <w:sz w:val="28"/>
          <w:szCs w:val="28"/>
        </w:rPr>
        <w:t xml:space="preserve">. Указанный протокол размещается </w:t>
      </w:r>
      <w:r w:rsidR="00A7445A" w:rsidRPr="00AC58D3">
        <w:rPr>
          <w:rFonts w:ascii="Times New Roman" w:hAnsi="Times New Roman" w:cs="Times New Roman"/>
          <w:sz w:val="28"/>
          <w:szCs w:val="28"/>
        </w:rPr>
        <w:t>в ЕИС</w:t>
      </w:r>
      <w:r w:rsidR="000A32D2" w:rsidRPr="00AC58D3">
        <w:rPr>
          <w:rFonts w:ascii="Times New Roman" w:hAnsi="Times New Roman" w:cs="Times New Roman"/>
          <w:sz w:val="28"/>
          <w:szCs w:val="28"/>
        </w:rPr>
        <w:t xml:space="preserve"> и сайте Заказчика в течение трех дней со дня подписания такого протокола. </w:t>
      </w:r>
    </w:p>
    <w:p w:rsidR="008B19CD" w:rsidRPr="00AC58D3" w:rsidRDefault="008B19CD" w:rsidP="00661ECE">
      <w:pPr>
        <w:autoSpaceDE w:val="0"/>
        <w:autoSpaceDN w:val="0"/>
        <w:adjustRightInd w:val="0"/>
        <w:spacing w:after="0" w:line="240" w:lineRule="auto"/>
        <w:ind w:firstLine="567"/>
        <w:jc w:val="both"/>
        <w:rPr>
          <w:rFonts w:ascii="Times New Roman" w:hAnsi="Times New Roman" w:cs="Times New Roman"/>
          <w:sz w:val="28"/>
          <w:szCs w:val="28"/>
        </w:rPr>
      </w:pPr>
      <w:r w:rsidRPr="00AC58D3">
        <w:rPr>
          <w:rFonts w:ascii="Times New Roman" w:hAnsi="Times New Roman" w:cs="Times New Roman"/>
          <w:sz w:val="28"/>
          <w:szCs w:val="28"/>
        </w:rPr>
        <w:tab/>
      </w:r>
      <w:r w:rsidR="00FB213D" w:rsidRPr="00AC58D3">
        <w:rPr>
          <w:rFonts w:ascii="Times New Roman" w:hAnsi="Times New Roman" w:cs="Times New Roman"/>
          <w:sz w:val="28"/>
          <w:szCs w:val="28"/>
        </w:rPr>
        <w:t>9.2</w:t>
      </w:r>
      <w:r w:rsidR="000A32D2" w:rsidRPr="00AC58D3">
        <w:rPr>
          <w:rFonts w:ascii="Times New Roman" w:hAnsi="Times New Roman" w:cs="Times New Roman"/>
          <w:sz w:val="28"/>
          <w:szCs w:val="28"/>
        </w:rPr>
        <w:t xml:space="preserve">.6 </w:t>
      </w:r>
      <w:r w:rsidRPr="00AC58D3">
        <w:rPr>
          <w:rFonts w:ascii="Times New Roman" w:hAnsi="Times New Roman" w:cs="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70FAA" w:rsidRPr="00AC58D3" w:rsidRDefault="00FB213D" w:rsidP="00661ECE">
      <w:pPr>
        <w:tabs>
          <w:tab w:val="left" w:pos="0"/>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9.2</w:t>
      </w:r>
      <w:r w:rsidR="000A32D2" w:rsidRPr="00AC58D3">
        <w:rPr>
          <w:rFonts w:ascii="Times New Roman" w:hAnsi="Times New Roman" w:cs="Times New Roman"/>
          <w:sz w:val="28"/>
          <w:szCs w:val="28"/>
        </w:rPr>
        <w:t>.7. В случае уклонения победителя в проведении запроса предложений от заключения договора, Заказчик вправе заключить договор с участником, который, по решению комиссии по закупкам, предложил лучшие после победителя в проведении запроса предложений условия исполнения договора, на условиях проекта договора, прилагаемого к извещению о проведении запроса предложений, и по цене договора, предложе</w:t>
      </w:r>
      <w:bookmarkStart w:id="35" w:name="_Toc393372346"/>
      <w:bookmarkStart w:id="36" w:name="_Toc380651128"/>
      <w:r w:rsidR="00F600D5" w:rsidRPr="00AC58D3">
        <w:rPr>
          <w:rFonts w:ascii="Times New Roman" w:hAnsi="Times New Roman" w:cs="Times New Roman"/>
          <w:sz w:val="28"/>
          <w:szCs w:val="28"/>
        </w:rPr>
        <w:t>нных таким участником в заявке.</w:t>
      </w:r>
    </w:p>
    <w:p w:rsidR="00F600D5" w:rsidRPr="00AC58D3" w:rsidRDefault="00F600D5" w:rsidP="00661ECE">
      <w:pPr>
        <w:tabs>
          <w:tab w:val="left" w:pos="0"/>
        </w:tabs>
        <w:spacing w:after="0" w:line="240" w:lineRule="auto"/>
        <w:contextualSpacing/>
        <w:jc w:val="both"/>
        <w:rPr>
          <w:rFonts w:ascii="Times New Roman" w:hAnsi="Times New Roman" w:cs="Times New Roman"/>
          <w:sz w:val="28"/>
          <w:szCs w:val="28"/>
        </w:rPr>
      </w:pPr>
    </w:p>
    <w:p w:rsidR="000A32D2" w:rsidRPr="00AC58D3" w:rsidRDefault="00FB213D" w:rsidP="00661ECE">
      <w:pPr>
        <w:pStyle w:val="2"/>
        <w:spacing w:before="0"/>
        <w:contextualSpacing/>
        <w:jc w:val="center"/>
        <w:rPr>
          <w:rFonts w:ascii="Times New Roman" w:hAnsi="Times New Roman" w:cs="Times New Roman"/>
          <w:color w:val="auto"/>
          <w:sz w:val="28"/>
          <w:szCs w:val="28"/>
        </w:rPr>
      </w:pPr>
      <w:r w:rsidRPr="00AC58D3">
        <w:rPr>
          <w:rFonts w:ascii="Times New Roman" w:hAnsi="Times New Roman" w:cs="Times New Roman"/>
          <w:color w:val="auto"/>
          <w:sz w:val="28"/>
          <w:szCs w:val="28"/>
        </w:rPr>
        <w:t>10</w:t>
      </w:r>
      <w:r w:rsidR="000A32D2" w:rsidRPr="00AC58D3">
        <w:rPr>
          <w:rFonts w:ascii="Times New Roman" w:hAnsi="Times New Roman" w:cs="Times New Roman"/>
          <w:color w:val="auto"/>
          <w:sz w:val="28"/>
          <w:szCs w:val="28"/>
        </w:rPr>
        <w:t>. Порядок проведения простой закупки</w:t>
      </w:r>
      <w:bookmarkEnd w:id="35"/>
      <w:bookmarkEnd w:id="36"/>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10.1</w:t>
      </w:r>
      <w:r w:rsidR="000C52A6">
        <w:rPr>
          <w:sz w:val="28"/>
          <w:szCs w:val="28"/>
        </w:rPr>
        <w:t>.</w:t>
      </w:r>
      <w:r w:rsidRPr="00AC58D3">
        <w:rPr>
          <w:sz w:val="28"/>
          <w:szCs w:val="28"/>
        </w:rPr>
        <w:t xml:space="preserve"> </w:t>
      </w:r>
      <w:r w:rsidR="003269C1" w:rsidRPr="00AC58D3">
        <w:rPr>
          <w:sz w:val="28"/>
          <w:szCs w:val="28"/>
        </w:rPr>
        <w:t xml:space="preserve">Для проведения простой закупки извещение и документация о закупке формируются и размещаются </w:t>
      </w:r>
      <w:r w:rsidR="00A7445A" w:rsidRPr="00AC58D3">
        <w:rPr>
          <w:sz w:val="28"/>
          <w:szCs w:val="28"/>
        </w:rPr>
        <w:t>в ЕИС</w:t>
      </w:r>
      <w:r w:rsidR="003269C1" w:rsidRPr="00AC58D3">
        <w:rPr>
          <w:sz w:val="28"/>
          <w:szCs w:val="28"/>
        </w:rPr>
        <w:t xml:space="preserve"> и сайте Заказчика, при этом Заказчик вправе не размещать в единой информационной системе сведения о проведении простой закупки, стоимость которой не превышает </w:t>
      </w:r>
      <w:r w:rsidR="00470FAA" w:rsidRPr="00AC58D3">
        <w:rPr>
          <w:sz w:val="28"/>
          <w:szCs w:val="28"/>
        </w:rPr>
        <w:t>500 000 (</w:t>
      </w:r>
      <w:r w:rsidR="00F600D5" w:rsidRPr="00AC58D3">
        <w:rPr>
          <w:sz w:val="28"/>
          <w:szCs w:val="28"/>
        </w:rPr>
        <w:t>пятьсот</w:t>
      </w:r>
      <w:r w:rsidR="003269C1" w:rsidRPr="00AC58D3">
        <w:rPr>
          <w:sz w:val="28"/>
          <w:szCs w:val="28"/>
        </w:rPr>
        <w:t xml:space="preserve"> тысяч) рублей</w:t>
      </w:r>
      <w:r w:rsidR="000A32D2" w:rsidRPr="00AC58D3">
        <w:rPr>
          <w:sz w:val="28"/>
          <w:szCs w:val="28"/>
        </w:rPr>
        <w:t>.</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10.2</w:t>
      </w:r>
      <w:r w:rsidR="000C52A6">
        <w:rPr>
          <w:sz w:val="28"/>
          <w:szCs w:val="28"/>
        </w:rPr>
        <w:t>.</w:t>
      </w:r>
      <w:r w:rsidRPr="00AC58D3">
        <w:rPr>
          <w:sz w:val="28"/>
          <w:szCs w:val="28"/>
        </w:rPr>
        <w:t xml:space="preserve"> </w:t>
      </w:r>
      <w:r w:rsidR="000A32D2" w:rsidRPr="00AC58D3">
        <w:rPr>
          <w:sz w:val="28"/>
          <w:szCs w:val="28"/>
        </w:rPr>
        <w:t>Для выбора контрагента и заключения с ним договора формируется запрос контрагентам, который направляется им в письменном виде или в виде документа в электронной форме посредством электронной почты.</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10.3</w:t>
      </w:r>
      <w:r w:rsidR="000C52A6">
        <w:rPr>
          <w:sz w:val="28"/>
          <w:szCs w:val="28"/>
        </w:rPr>
        <w:t>.</w:t>
      </w:r>
      <w:r w:rsidRPr="00AC58D3">
        <w:rPr>
          <w:sz w:val="28"/>
          <w:szCs w:val="28"/>
        </w:rPr>
        <w:t xml:space="preserve"> </w:t>
      </w:r>
      <w:r w:rsidR="000A32D2" w:rsidRPr="00AC58D3">
        <w:rPr>
          <w:sz w:val="28"/>
          <w:szCs w:val="28"/>
        </w:rPr>
        <w:t>Запрос должен направляться контрагентам, соответствующим, как минимум, следующим требованиям:</w:t>
      </w:r>
    </w:p>
    <w:p w:rsidR="000A32D2" w:rsidRPr="00AC58D3" w:rsidRDefault="000A32D2" w:rsidP="00661ECE">
      <w:pPr>
        <w:pStyle w:val="af6"/>
        <w:numPr>
          <w:ilvl w:val="0"/>
          <w:numId w:val="46"/>
        </w:numPr>
        <w:spacing w:line="240" w:lineRule="auto"/>
        <w:ind w:left="0" w:firstLine="567"/>
        <w:contextualSpacing/>
        <w:rPr>
          <w:sz w:val="28"/>
          <w:szCs w:val="28"/>
        </w:rPr>
      </w:pPr>
      <w:r w:rsidRPr="00AC58D3">
        <w:rPr>
          <w:sz w:val="28"/>
          <w:szCs w:val="28"/>
        </w:rPr>
        <w:t>не должны находиться в процессе ликвидации;</w:t>
      </w:r>
    </w:p>
    <w:p w:rsidR="000A32D2" w:rsidRPr="00AC58D3" w:rsidRDefault="000A32D2" w:rsidP="00661ECE">
      <w:pPr>
        <w:pStyle w:val="af6"/>
        <w:numPr>
          <w:ilvl w:val="0"/>
          <w:numId w:val="46"/>
        </w:numPr>
        <w:spacing w:line="240" w:lineRule="auto"/>
        <w:ind w:left="0" w:firstLine="567"/>
        <w:contextualSpacing/>
        <w:rPr>
          <w:sz w:val="28"/>
          <w:szCs w:val="28"/>
        </w:rPr>
      </w:pPr>
      <w:r w:rsidRPr="00AC58D3">
        <w:rPr>
          <w:sz w:val="28"/>
          <w:szCs w:val="28"/>
        </w:rPr>
        <w:t>должны в полном объеме обладать гражданской правоспособностью для заключения и исполнения предполагаемого к заключению договора;</w:t>
      </w:r>
    </w:p>
    <w:p w:rsidR="000A32D2" w:rsidRPr="00AC58D3" w:rsidRDefault="000A32D2" w:rsidP="00661ECE">
      <w:pPr>
        <w:pStyle w:val="af6"/>
        <w:numPr>
          <w:ilvl w:val="0"/>
          <w:numId w:val="46"/>
        </w:numPr>
        <w:spacing w:line="240" w:lineRule="auto"/>
        <w:ind w:left="0" w:firstLine="567"/>
        <w:contextualSpacing/>
        <w:rPr>
          <w:sz w:val="28"/>
          <w:szCs w:val="28"/>
        </w:rPr>
      </w:pPr>
      <w:r w:rsidRPr="00AC58D3">
        <w:rPr>
          <w:sz w:val="28"/>
          <w:szCs w:val="28"/>
        </w:rPr>
        <w:t>должны иметь необходимые разрешительные документы на осуществление видов деятельности в рамках предполагаемого договора (если необходимо);</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10.4</w:t>
      </w:r>
      <w:r w:rsidR="000C52A6">
        <w:rPr>
          <w:sz w:val="28"/>
          <w:szCs w:val="28"/>
        </w:rPr>
        <w:t>.</w:t>
      </w:r>
      <w:r w:rsidRPr="00AC58D3">
        <w:rPr>
          <w:sz w:val="28"/>
          <w:szCs w:val="28"/>
        </w:rPr>
        <w:t xml:space="preserve"> </w:t>
      </w:r>
      <w:r w:rsidR="000A32D2" w:rsidRPr="00AC58D3">
        <w:rPr>
          <w:sz w:val="28"/>
          <w:szCs w:val="28"/>
        </w:rPr>
        <w:t>В запросе контрагентам инициатор закупки должен указать:</w:t>
      </w:r>
    </w:p>
    <w:p w:rsidR="000A32D2" w:rsidRPr="00AC58D3" w:rsidRDefault="000A32D2" w:rsidP="00661ECE">
      <w:pPr>
        <w:pStyle w:val="af6"/>
        <w:numPr>
          <w:ilvl w:val="0"/>
          <w:numId w:val="47"/>
        </w:numPr>
        <w:spacing w:line="240" w:lineRule="auto"/>
        <w:ind w:left="0" w:firstLine="567"/>
        <w:contextualSpacing/>
        <w:rPr>
          <w:sz w:val="28"/>
          <w:szCs w:val="28"/>
        </w:rPr>
      </w:pPr>
      <w:r w:rsidRPr="00AC58D3">
        <w:rPr>
          <w:sz w:val="28"/>
          <w:szCs w:val="28"/>
        </w:rPr>
        <w:t xml:space="preserve">требования к </w:t>
      </w:r>
      <w:r w:rsidR="001E4603" w:rsidRPr="00AC58D3">
        <w:rPr>
          <w:sz w:val="28"/>
          <w:szCs w:val="28"/>
        </w:rPr>
        <w:t>предмету закупки</w:t>
      </w:r>
      <w:r w:rsidRPr="00AC58D3">
        <w:rPr>
          <w:sz w:val="28"/>
          <w:szCs w:val="28"/>
        </w:rPr>
        <w:t>;</w:t>
      </w:r>
    </w:p>
    <w:p w:rsidR="000A32D2" w:rsidRPr="00AC58D3" w:rsidRDefault="000A32D2" w:rsidP="00661ECE">
      <w:pPr>
        <w:pStyle w:val="af6"/>
        <w:numPr>
          <w:ilvl w:val="0"/>
          <w:numId w:val="47"/>
        </w:numPr>
        <w:spacing w:line="240" w:lineRule="auto"/>
        <w:ind w:left="0" w:firstLine="567"/>
        <w:contextualSpacing/>
        <w:rPr>
          <w:sz w:val="28"/>
          <w:szCs w:val="28"/>
        </w:rPr>
      </w:pPr>
      <w:r w:rsidRPr="00AC58D3">
        <w:rPr>
          <w:sz w:val="28"/>
          <w:szCs w:val="28"/>
        </w:rPr>
        <w:t>требования к описанию контрагентом своих предложений по характеристикам и качеству продукции и условиям исполнения договора;</w:t>
      </w:r>
    </w:p>
    <w:p w:rsidR="000A32D2" w:rsidRPr="00AC58D3" w:rsidRDefault="000A32D2" w:rsidP="00661ECE">
      <w:pPr>
        <w:pStyle w:val="af6"/>
        <w:numPr>
          <w:ilvl w:val="0"/>
          <w:numId w:val="47"/>
        </w:numPr>
        <w:spacing w:line="240" w:lineRule="auto"/>
        <w:ind w:left="0" w:firstLine="567"/>
        <w:contextualSpacing/>
        <w:rPr>
          <w:sz w:val="28"/>
          <w:szCs w:val="28"/>
        </w:rPr>
      </w:pPr>
      <w:r w:rsidRPr="00AC58D3">
        <w:rPr>
          <w:sz w:val="28"/>
          <w:szCs w:val="28"/>
        </w:rPr>
        <w:t>наименование и адрес заказчика, фамилия, имя и отчество ответственного лица, его контактные телефоны, номер факса, адрес электронной почты и другую необходимую контактную информацию;</w:t>
      </w:r>
    </w:p>
    <w:p w:rsidR="000A32D2" w:rsidRPr="00AC58D3" w:rsidRDefault="000A32D2" w:rsidP="00661ECE">
      <w:pPr>
        <w:pStyle w:val="af6"/>
        <w:numPr>
          <w:ilvl w:val="0"/>
          <w:numId w:val="47"/>
        </w:numPr>
        <w:spacing w:line="240" w:lineRule="auto"/>
        <w:ind w:left="0" w:firstLine="567"/>
        <w:contextualSpacing/>
        <w:rPr>
          <w:sz w:val="28"/>
          <w:szCs w:val="28"/>
        </w:rPr>
      </w:pPr>
      <w:r w:rsidRPr="00AC58D3">
        <w:rPr>
          <w:sz w:val="28"/>
          <w:szCs w:val="28"/>
        </w:rPr>
        <w:t>сведения о сроке подачи предложений и порядок их представления.</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 xml:space="preserve">10.5. </w:t>
      </w:r>
      <w:r w:rsidR="000A32D2" w:rsidRPr="00AC58D3">
        <w:rPr>
          <w:sz w:val="28"/>
          <w:szCs w:val="28"/>
        </w:rPr>
        <w:t>В запросе контрагентам также рекомендуется указать:</w:t>
      </w:r>
    </w:p>
    <w:p w:rsidR="000A32D2" w:rsidRPr="00AC58D3" w:rsidRDefault="000A32D2" w:rsidP="00661ECE">
      <w:pPr>
        <w:pStyle w:val="af6"/>
        <w:numPr>
          <w:ilvl w:val="0"/>
          <w:numId w:val="48"/>
        </w:numPr>
        <w:spacing w:line="240" w:lineRule="auto"/>
        <w:ind w:left="0" w:firstLine="567"/>
        <w:contextualSpacing/>
        <w:rPr>
          <w:sz w:val="28"/>
          <w:szCs w:val="28"/>
        </w:rPr>
      </w:pPr>
      <w:r w:rsidRPr="00AC58D3">
        <w:rPr>
          <w:sz w:val="28"/>
          <w:szCs w:val="28"/>
        </w:rPr>
        <w:t>проект договора или его существенные условия;</w:t>
      </w:r>
    </w:p>
    <w:p w:rsidR="000A32D2" w:rsidRPr="00AC58D3" w:rsidRDefault="000A32D2" w:rsidP="00661ECE">
      <w:pPr>
        <w:pStyle w:val="af6"/>
        <w:numPr>
          <w:ilvl w:val="0"/>
          <w:numId w:val="48"/>
        </w:numPr>
        <w:spacing w:line="240" w:lineRule="auto"/>
        <w:ind w:left="0" w:firstLine="567"/>
        <w:contextualSpacing/>
        <w:rPr>
          <w:sz w:val="28"/>
          <w:szCs w:val="28"/>
        </w:rPr>
      </w:pPr>
      <w:r w:rsidRPr="00AC58D3">
        <w:rPr>
          <w:sz w:val="28"/>
          <w:szCs w:val="28"/>
        </w:rPr>
        <w:t>требования к порядку подтверждения соответствия продукции установленным требованиям;</w:t>
      </w:r>
    </w:p>
    <w:p w:rsidR="000A32D2" w:rsidRPr="00AC58D3" w:rsidRDefault="000A32D2" w:rsidP="00661ECE">
      <w:pPr>
        <w:pStyle w:val="af6"/>
        <w:numPr>
          <w:ilvl w:val="0"/>
          <w:numId w:val="48"/>
        </w:numPr>
        <w:spacing w:line="240" w:lineRule="auto"/>
        <w:ind w:left="0" w:firstLine="567"/>
        <w:contextualSpacing/>
        <w:rPr>
          <w:sz w:val="28"/>
          <w:szCs w:val="28"/>
        </w:rPr>
      </w:pPr>
      <w:r w:rsidRPr="00AC58D3">
        <w:rPr>
          <w:sz w:val="28"/>
          <w:szCs w:val="28"/>
        </w:rPr>
        <w:t>требования к поставщикам и перечень документов, предоставляемых поставщиками в составе своего предложения в подтверждение выполнения указанных требований;</w:t>
      </w:r>
    </w:p>
    <w:p w:rsidR="000A32D2" w:rsidRPr="00AC58D3" w:rsidRDefault="000A32D2" w:rsidP="00661ECE">
      <w:pPr>
        <w:pStyle w:val="af6"/>
        <w:numPr>
          <w:ilvl w:val="0"/>
          <w:numId w:val="48"/>
        </w:numPr>
        <w:spacing w:line="240" w:lineRule="auto"/>
        <w:ind w:left="0" w:firstLine="567"/>
        <w:contextualSpacing/>
        <w:rPr>
          <w:sz w:val="28"/>
          <w:szCs w:val="28"/>
        </w:rPr>
      </w:pPr>
      <w:r w:rsidRPr="00AC58D3">
        <w:rPr>
          <w:sz w:val="28"/>
          <w:szCs w:val="28"/>
        </w:rPr>
        <w:t>другую необходимую информацию.</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10.6</w:t>
      </w:r>
      <w:r w:rsidR="000C52A6">
        <w:rPr>
          <w:sz w:val="28"/>
          <w:szCs w:val="28"/>
        </w:rPr>
        <w:t>.</w:t>
      </w:r>
      <w:r w:rsidRPr="00AC58D3">
        <w:rPr>
          <w:sz w:val="28"/>
          <w:szCs w:val="28"/>
        </w:rPr>
        <w:t xml:space="preserve"> </w:t>
      </w:r>
      <w:r w:rsidR="000A32D2" w:rsidRPr="00AC58D3">
        <w:rPr>
          <w:sz w:val="28"/>
          <w:szCs w:val="28"/>
        </w:rPr>
        <w:t>На основании полученных предложений инициатором простой закупки составляется Обоснование цены договора за подписью руководителя структурного подразделения инициатора закупки (должностного лица, ответственного за подготовку и подписание договора) и согласованное специалистом по закупкам.</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10.7</w:t>
      </w:r>
      <w:r w:rsidR="000C52A6">
        <w:rPr>
          <w:sz w:val="28"/>
          <w:szCs w:val="28"/>
        </w:rPr>
        <w:t>.</w:t>
      </w:r>
      <w:r w:rsidRPr="00AC58D3">
        <w:rPr>
          <w:sz w:val="28"/>
          <w:szCs w:val="28"/>
        </w:rPr>
        <w:t xml:space="preserve"> </w:t>
      </w:r>
      <w:r w:rsidR="000A32D2" w:rsidRPr="00AC58D3">
        <w:rPr>
          <w:sz w:val="28"/>
          <w:szCs w:val="28"/>
        </w:rPr>
        <w:t>Обоснование цены договора должно содержать:</w:t>
      </w:r>
    </w:p>
    <w:p w:rsidR="000A32D2" w:rsidRPr="00AC58D3" w:rsidRDefault="000A32D2" w:rsidP="00661ECE">
      <w:pPr>
        <w:pStyle w:val="-60"/>
        <w:numPr>
          <w:ilvl w:val="0"/>
          <w:numId w:val="15"/>
        </w:numPr>
        <w:tabs>
          <w:tab w:val="clear" w:pos="1985"/>
          <w:tab w:val="left" w:pos="851"/>
        </w:tabs>
        <w:ind w:left="0" w:firstLine="567"/>
        <w:contextualSpacing/>
        <w:rPr>
          <w:szCs w:val="28"/>
        </w:rPr>
      </w:pPr>
      <w:r w:rsidRPr="00AC58D3">
        <w:rPr>
          <w:szCs w:val="28"/>
        </w:rPr>
        <w:t>необходимость закупки товаров, работ, услуг;</w:t>
      </w:r>
    </w:p>
    <w:p w:rsidR="000A32D2" w:rsidRPr="00AC58D3" w:rsidRDefault="000A32D2" w:rsidP="00661ECE">
      <w:pPr>
        <w:pStyle w:val="-60"/>
        <w:numPr>
          <w:ilvl w:val="0"/>
          <w:numId w:val="15"/>
        </w:numPr>
        <w:tabs>
          <w:tab w:val="clear" w:pos="1985"/>
          <w:tab w:val="left" w:pos="851"/>
        </w:tabs>
        <w:ind w:left="0" w:firstLine="567"/>
        <w:contextualSpacing/>
        <w:rPr>
          <w:szCs w:val="28"/>
        </w:rPr>
      </w:pPr>
      <w:r w:rsidRPr="00AC58D3">
        <w:rPr>
          <w:szCs w:val="28"/>
        </w:rPr>
        <w:t>наименование организации, с которой заключается договор, ее юридический (фактический) адрес;</w:t>
      </w:r>
    </w:p>
    <w:p w:rsidR="000A32D2" w:rsidRPr="00AC58D3" w:rsidRDefault="000A32D2" w:rsidP="00661ECE">
      <w:pPr>
        <w:pStyle w:val="-60"/>
        <w:numPr>
          <w:ilvl w:val="0"/>
          <w:numId w:val="15"/>
        </w:numPr>
        <w:tabs>
          <w:tab w:val="clear" w:pos="1985"/>
          <w:tab w:val="left" w:pos="851"/>
        </w:tabs>
        <w:ind w:left="0" w:firstLine="567"/>
        <w:contextualSpacing/>
        <w:rPr>
          <w:szCs w:val="28"/>
        </w:rPr>
      </w:pPr>
      <w:r w:rsidRPr="00AC58D3">
        <w:rPr>
          <w:szCs w:val="28"/>
        </w:rPr>
        <w:t>обоснование цены заключаемого договора (прилагаются прайс-листы, письма);</w:t>
      </w:r>
    </w:p>
    <w:p w:rsidR="000A32D2" w:rsidRPr="00AC58D3" w:rsidRDefault="000A32D2" w:rsidP="00661ECE">
      <w:pPr>
        <w:pStyle w:val="-60"/>
        <w:numPr>
          <w:ilvl w:val="0"/>
          <w:numId w:val="15"/>
        </w:numPr>
        <w:tabs>
          <w:tab w:val="clear" w:pos="1985"/>
          <w:tab w:val="left" w:pos="851"/>
        </w:tabs>
        <w:ind w:left="0" w:firstLine="567"/>
        <w:contextualSpacing/>
        <w:rPr>
          <w:szCs w:val="28"/>
        </w:rPr>
      </w:pPr>
      <w:r w:rsidRPr="00AC58D3">
        <w:rPr>
          <w:szCs w:val="28"/>
        </w:rPr>
        <w:t>основные условия договора (срок выполнения работ (оказания услуг, поставки товаров), объем выполняемых работ (количество то</w:t>
      </w:r>
      <w:r w:rsidR="00775F50" w:rsidRPr="00AC58D3">
        <w:rPr>
          <w:szCs w:val="28"/>
        </w:rPr>
        <w:t>варов), срок гарантии качества).</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10.8</w:t>
      </w:r>
      <w:r w:rsidR="000C52A6">
        <w:rPr>
          <w:sz w:val="28"/>
          <w:szCs w:val="28"/>
        </w:rPr>
        <w:t>.</w:t>
      </w:r>
      <w:r w:rsidRPr="00AC58D3">
        <w:rPr>
          <w:sz w:val="28"/>
          <w:szCs w:val="28"/>
        </w:rPr>
        <w:t xml:space="preserve"> </w:t>
      </w:r>
      <w:r w:rsidR="000A32D2" w:rsidRPr="00AC58D3">
        <w:rPr>
          <w:sz w:val="28"/>
          <w:szCs w:val="28"/>
        </w:rPr>
        <w:t>В случае выбора поставщика товара (лица, оказывающего услуги, выполняющего работы), предложившего цену отличную от минимальной из всех представленных предложений, вывод должен сопровождаться подробным обоснованием такого выбора.</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10.9</w:t>
      </w:r>
      <w:r w:rsidR="000C52A6">
        <w:rPr>
          <w:sz w:val="28"/>
          <w:szCs w:val="28"/>
        </w:rPr>
        <w:t>.</w:t>
      </w:r>
      <w:r w:rsidRPr="00AC58D3">
        <w:rPr>
          <w:sz w:val="28"/>
          <w:szCs w:val="28"/>
        </w:rPr>
        <w:t xml:space="preserve"> </w:t>
      </w:r>
      <w:r w:rsidR="000A32D2" w:rsidRPr="00AC58D3">
        <w:rPr>
          <w:sz w:val="28"/>
          <w:szCs w:val="28"/>
        </w:rPr>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Обоснование цены договора должно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p>
    <w:p w:rsidR="000A32D2" w:rsidRPr="00AC58D3" w:rsidRDefault="00FB213D" w:rsidP="00661ECE">
      <w:pPr>
        <w:pStyle w:val="af6"/>
        <w:tabs>
          <w:tab w:val="clear" w:pos="567"/>
          <w:tab w:val="num" w:pos="1425"/>
        </w:tabs>
        <w:spacing w:line="240" w:lineRule="auto"/>
        <w:contextualSpacing/>
        <w:rPr>
          <w:sz w:val="28"/>
          <w:szCs w:val="28"/>
        </w:rPr>
      </w:pPr>
      <w:r w:rsidRPr="00AC58D3">
        <w:rPr>
          <w:sz w:val="28"/>
          <w:szCs w:val="28"/>
        </w:rPr>
        <w:t>10.10</w:t>
      </w:r>
      <w:r w:rsidR="000C52A6">
        <w:rPr>
          <w:sz w:val="28"/>
          <w:szCs w:val="28"/>
        </w:rPr>
        <w:t>.</w:t>
      </w:r>
      <w:r w:rsidRPr="00AC58D3">
        <w:rPr>
          <w:sz w:val="28"/>
          <w:szCs w:val="28"/>
        </w:rPr>
        <w:t xml:space="preserve"> </w:t>
      </w:r>
      <w:r w:rsidR="000A32D2" w:rsidRPr="00AC58D3">
        <w:rPr>
          <w:sz w:val="28"/>
          <w:szCs w:val="28"/>
        </w:rPr>
        <w:t>Обоснование цены договора хранится вместе с договором, заключенным по результатам простой закупки</w:t>
      </w:r>
      <w:r w:rsidR="00753A11" w:rsidRPr="00AC58D3">
        <w:rPr>
          <w:sz w:val="28"/>
          <w:szCs w:val="28"/>
        </w:rPr>
        <w:t>.</w:t>
      </w:r>
    </w:p>
    <w:p w:rsidR="00823635" w:rsidRPr="00AC58D3" w:rsidRDefault="00823635" w:rsidP="00661ECE">
      <w:pPr>
        <w:pStyle w:val="af6"/>
        <w:tabs>
          <w:tab w:val="clear" w:pos="567"/>
          <w:tab w:val="num" w:pos="858"/>
        </w:tabs>
        <w:spacing w:line="240" w:lineRule="auto"/>
        <w:contextualSpacing/>
        <w:rPr>
          <w:sz w:val="28"/>
          <w:szCs w:val="28"/>
        </w:rPr>
      </w:pPr>
    </w:p>
    <w:p w:rsidR="000C52A6" w:rsidRPr="00C42A9A" w:rsidRDefault="000A32D2" w:rsidP="00C42A9A">
      <w:pPr>
        <w:pStyle w:val="2"/>
        <w:spacing w:before="0"/>
        <w:contextualSpacing/>
        <w:jc w:val="center"/>
        <w:rPr>
          <w:rFonts w:ascii="Times New Roman" w:hAnsi="Times New Roman" w:cs="Times New Roman"/>
          <w:color w:val="auto"/>
          <w:sz w:val="28"/>
          <w:szCs w:val="28"/>
        </w:rPr>
      </w:pPr>
      <w:bookmarkStart w:id="37" w:name="_Toc393372347"/>
      <w:bookmarkStart w:id="38" w:name="_Toc380651129"/>
      <w:r w:rsidRPr="00AC58D3">
        <w:rPr>
          <w:rFonts w:ascii="Times New Roman" w:hAnsi="Times New Roman" w:cs="Times New Roman"/>
          <w:color w:val="auto"/>
          <w:sz w:val="28"/>
          <w:szCs w:val="28"/>
        </w:rPr>
        <w:t xml:space="preserve">Глава </w:t>
      </w:r>
      <w:r w:rsidRPr="00AC58D3">
        <w:rPr>
          <w:rFonts w:ascii="Times New Roman" w:hAnsi="Times New Roman" w:cs="Times New Roman"/>
          <w:color w:val="auto"/>
          <w:sz w:val="28"/>
          <w:szCs w:val="28"/>
          <w:lang w:val="en-US"/>
        </w:rPr>
        <w:t>III</w:t>
      </w:r>
      <w:r w:rsidRPr="00AC58D3">
        <w:rPr>
          <w:rFonts w:ascii="Times New Roman" w:hAnsi="Times New Roman" w:cs="Times New Roman"/>
          <w:color w:val="auto"/>
          <w:sz w:val="28"/>
          <w:szCs w:val="28"/>
        </w:rPr>
        <w:t>. Заключение, исполнение, изменение и расторжение договора</w:t>
      </w:r>
      <w:bookmarkEnd w:id="37"/>
      <w:bookmarkEnd w:id="38"/>
    </w:p>
    <w:p w:rsidR="000A32D2" w:rsidRPr="00AC58D3" w:rsidRDefault="00FB213D" w:rsidP="00304D98">
      <w:pPr>
        <w:pStyle w:val="2"/>
        <w:tabs>
          <w:tab w:val="left" w:pos="3594"/>
        </w:tabs>
        <w:spacing w:before="0"/>
        <w:ind w:firstLine="567"/>
        <w:contextualSpacing/>
        <w:jc w:val="center"/>
        <w:rPr>
          <w:rFonts w:ascii="Times New Roman" w:hAnsi="Times New Roman" w:cs="Times New Roman"/>
          <w:color w:val="auto"/>
          <w:sz w:val="28"/>
          <w:szCs w:val="28"/>
        </w:rPr>
      </w:pPr>
      <w:bookmarkStart w:id="39" w:name="_Toc393372348"/>
      <w:bookmarkStart w:id="40" w:name="_Toc380651130"/>
      <w:r w:rsidRPr="00AC58D3">
        <w:rPr>
          <w:rFonts w:ascii="Times New Roman" w:hAnsi="Times New Roman" w:cs="Times New Roman"/>
          <w:color w:val="auto"/>
          <w:sz w:val="28"/>
          <w:szCs w:val="28"/>
        </w:rPr>
        <w:t>11</w:t>
      </w:r>
      <w:r w:rsidR="000A32D2" w:rsidRPr="00AC58D3">
        <w:rPr>
          <w:rFonts w:ascii="Times New Roman" w:hAnsi="Times New Roman" w:cs="Times New Roman"/>
          <w:color w:val="auto"/>
          <w:sz w:val="28"/>
          <w:szCs w:val="28"/>
        </w:rPr>
        <w:t>. Заключение договора</w:t>
      </w:r>
      <w:bookmarkEnd w:id="39"/>
      <w:bookmarkEnd w:id="40"/>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11.1</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Договор, заключаемый по результатам проведения закупок, указанных в настоящем Положении, формируется путем включения условий, предложенных в заявке участника закупки, в проект договора, являющийся неотъемлемой частью документации о закупке (если иное не предусмотрено документацией закупки).</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11.2</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Решение о заключении договора у единственного участника по итогам конкурентной закупки (кроме заключения договора по итогам торгов) принимается комиссией по закупке при одновременном соблюдении следующих условий:</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 Данный участник соответствует требованиям документации о закупке и допущен к участию в закупке, о чем принято соответствующее решение комиссией по закупке.</w:t>
      </w:r>
    </w:p>
    <w:p w:rsidR="000A32D2" w:rsidRPr="00AC58D3" w:rsidRDefault="000A32D2"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2) Инициатор закупки обоснованно подтверждает возможность заключения  договора с таким участником.</w:t>
      </w:r>
    </w:p>
    <w:p w:rsidR="000A32D2" w:rsidRPr="00AC58D3" w:rsidRDefault="000A32D2" w:rsidP="00661ECE">
      <w:pPr>
        <w:pStyle w:val="12"/>
        <w:spacing w:after="0" w:line="240" w:lineRule="auto"/>
        <w:ind w:left="0" w:firstLine="567"/>
        <w:contextualSpacing/>
        <w:jc w:val="both"/>
        <w:rPr>
          <w:rFonts w:ascii="Times New Roman" w:hAnsi="Times New Roman"/>
          <w:sz w:val="28"/>
          <w:szCs w:val="28"/>
        </w:rPr>
      </w:pPr>
      <w:r w:rsidRPr="00AC58D3">
        <w:rPr>
          <w:rFonts w:ascii="Times New Roman" w:hAnsi="Times New Roman"/>
          <w:sz w:val="28"/>
          <w:szCs w:val="28"/>
        </w:rPr>
        <w:t>3) Договор заключается по цене, в объеме и на условиях, указанных таким единственным участником в его заявке (для аукциона – по согласованной сторонами цене, не превышающей начальную (максимальную) цену договора (цену лота)), или на лучших для заказчика условиях.</w:t>
      </w:r>
    </w:p>
    <w:p w:rsidR="000A32D2" w:rsidRPr="00AC58D3" w:rsidRDefault="00FB213D" w:rsidP="00661ECE">
      <w:pPr>
        <w:tabs>
          <w:tab w:val="left" w:pos="1418"/>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11.3</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C03FC" w:rsidRPr="00AC58D3" w:rsidRDefault="00FB213D" w:rsidP="00661ECE">
      <w:pPr>
        <w:tabs>
          <w:tab w:val="left" w:pos="1418"/>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11.4</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переданный ему в соответствии с настоящим Положением, а также обеспечение исполнения договора (или представленное обеспечение исполнения договора не соответствует требованиям, установленным документацией закупки, либо не подтвержден факт выдачи банковской гарантии банком),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w:t>
      </w:r>
      <w:r w:rsidR="00EA6593" w:rsidRPr="00AC58D3">
        <w:rPr>
          <w:rFonts w:ascii="Times New Roman" w:hAnsi="Times New Roman" w:cs="Times New Roman"/>
          <w:sz w:val="28"/>
          <w:szCs w:val="28"/>
        </w:rPr>
        <w:t xml:space="preserve">недобросовестных поставщиков в </w:t>
      </w:r>
      <w:r w:rsidR="000A32D2" w:rsidRPr="00AC58D3">
        <w:rPr>
          <w:rFonts w:ascii="Times New Roman" w:hAnsi="Times New Roman" w:cs="Times New Roman"/>
          <w:sz w:val="28"/>
          <w:szCs w:val="28"/>
        </w:rPr>
        <w:t xml:space="preserve">соответствии с постановлением Правительства Российской Федерации от 22.11.2012 № 1211 </w:t>
      </w:r>
      <w:r w:rsidR="00AC58D3" w:rsidRPr="00AC58D3">
        <w:rPr>
          <w:rFonts w:ascii="Times New Roman" w:hAnsi="Times New Roman" w:cs="Times New Roman"/>
          <w:sz w:val="28"/>
          <w:szCs w:val="28"/>
        </w:rPr>
        <w:t>«</w:t>
      </w:r>
      <w:r w:rsidR="000A32D2" w:rsidRPr="00AC58D3">
        <w:rPr>
          <w:rFonts w:ascii="Times New Roman" w:hAnsi="Times New Roman" w:cs="Times New Roman"/>
          <w:sz w:val="28"/>
          <w:szCs w:val="28"/>
        </w:rPr>
        <w:t xml:space="preserve">О ведении реестра недобросовестных поставщиков, предусмотренного Федеральным законом </w:t>
      </w:r>
      <w:r w:rsidR="00AC58D3" w:rsidRPr="00AC58D3">
        <w:rPr>
          <w:rFonts w:ascii="Times New Roman" w:hAnsi="Times New Roman" w:cs="Times New Roman"/>
          <w:sz w:val="28"/>
          <w:szCs w:val="28"/>
        </w:rPr>
        <w:t>«</w:t>
      </w:r>
      <w:r w:rsidR="000A32D2" w:rsidRPr="00AC58D3">
        <w:rPr>
          <w:rFonts w:ascii="Times New Roman" w:hAnsi="Times New Roman" w:cs="Times New Roman"/>
          <w:sz w:val="28"/>
          <w:szCs w:val="28"/>
        </w:rPr>
        <w:t>О закупках товаров, работ, услуг отдельными видами юридических лиц</w:t>
      </w:r>
      <w:r w:rsidR="00AC58D3" w:rsidRPr="00AC58D3">
        <w:rPr>
          <w:rFonts w:ascii="Times New Roman" w:hAnsi="Times New Roman" w:cs="Times New Roman"/>
          <w:sz w:val="28"/>
          <w:szCs w:val="28"/>
        </w:rPr>
        <w:t>»</w:t>
      </w:r>
      <w:r w:rsidR="000A32D2" w:rsidRPr="00AC58D3">
        <w:rPr>
          <w:rFonts w:ascii="Times New Roman" w:hAnsi="Times New Roman" w:cs="Times New Roman"/>
          <w:sz w:val="28"/>
          <w:szCs w:val="28"/>
        </w:rPr>
        <w:t>.</w:t>
      </w:r>
    </w:p>
    <w:p w:rsidR="000A32D2" w:rsidRPr="00AC58D3" w:rsidRDefault="00FB213D" w:rsidP="00661ECE">
      <w:pPr>
        <w:tabs>
          <w:tab w:val="left" w:pos="1418"/>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11.5</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AC03FC" w:rsidRPr="00AC58D3">
        <w:rPr>
          <w:rFonts w:ascii="Times New Roman" w:hAnsi="Times New Roman" w:cs="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11.6</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 xml:space="preserve">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отстранении победителя от участия в закупке на стадии заключения договора в случаях, предусмотренных настоящим Положением. В случае уклонения участника закупки, который занял второе место после победителя, от заключения договора Заказчиквправе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p>
    <w:p w:rsidR="000A32D2" w:rsidRPr="00AC58D3" w:rsidRDefault="00FB213D" w:rsidP="00661ECE">
      <w:pPr>
        <w:tabs>
          <w:tab w:val="left" w:pos="1418"/>
        </w:tabs>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11.7</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В случае если Заказчик</w:t>
      </w:r>
      <w:r w:rsidR="00AC03FC"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отказался в соответствии с настоящим Положением от заключения договора с участником закупки, закупка признается несостоявшейся.</w:t>
      </w:r>
    </w:p>
    <w:p w:rsidR="00AC58D3" w:rsidRPr="00AC58D3" w:rsidRDefault="00AC58D3" w:rsidP="00661ECE">
      <w:pPr>
        <w:pStyle w:val="2"/>
        <w:spacing w:before="0"/>
        <w:ind w:firstLine="567"/>
        <w:contextualSpacing/>
        <w:jc w:val="both"/>
        <w:rPr>
          <w:rFonts w:ascii="Times New Roman" w:hAnsi="Times New Roman" w:cs="Times New Roman"/>
          <w:color w:val="auto"/>
          <w:sz w:val="28"/>
          <w:szCs w:val="28"/>
        </w:rPr>
      </w:pPr>
      <w:bookmarkStart w:id="41" w:name="_Toc393372349"/>
      <w:bookmarkStart w:id="42" w:name="_Toc380651131"/>
    </w:p>
    <w:p w:rsidR="000A32D2" w:rsidRPr="00AC58D3" w:rsidRDefault="00FB213D" w:rsidP="00661ECE">
      <w:pPr>
        <w:pStyle w:val="2"/>
        <w:spacing w:before="0"/>
        <w:contextualSpacing/>
        <w:jc w:val="center"/>
        <w:rPr>
          <w:rFonts w:ascii="Times New Roman" w:hAnsi="Times New Roman" w:cs="Times New Roman"/>
          <w:color w:val="auto"/>
          <w:sz w:val="28"/>
          <w:szCs w:val="28"/>
        </w:rPr>
      </w:pPr>
      <w:r w:rsidRPr="00AC58D3">
        <w:rPr>
          <w:rFonts w:ascii="Times New Roman" w:hAnsi="Times New Roman" w:cs="Times New Roman"/>
          <w:color w:val="auto"/>
          <w:sz w:val="28"/>
          <w:szCs w:val="28"/>
        </w:rPr>
        <w:t>12</w:t>
      </w:r>
      <w:r w:rsidR="000A32D2" w:rsidRPr="00AC58D3">
        <w:rPr>
          <w:rFonts w:ascii="Times New Roman" w:hAnsi="Times New Roman" w:cs="Times New Roman"/>
          <w:color w:val="auto"/>
          <w:sz w:val="28"/>
          <w:szCs w:val="28"/>
        </w:rPr>
        <w:t>. Исполнение, изменение и расторжение договора</w:t>
      </w:r>
      <w:bookmarkEnd w:id="41"/>
      <w:bookmarkEnd w:id="42"/>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12.1</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Договор, заключенный по итогам проведения закупки, исполняется в порядке, установленном законодательством Российской Федерации.</w:t>
      </w:r>
    </w:p>
    <w:p w:rsidR="000A32D2"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12.2</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0A32D2" w:rsidRPr="00AC58D3">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A7445A" w:rsidRPr="00AC58D3">
        <w:rPr>
          <w:rFonts w:ascii="Times New Roman" w:hAnsi="Times New Roman" w:cs="Times New Roman"/>
          <w:sz w:val="28"/>
          <w:szCs w:val="28"/>
        </w:rPr>
        <w:t>в ЕИС</w:t>
      </w:r>
      <w:r w:rsidR="000A32D2" w:rsidRPr="00AC58D3">
        <w:rPr>
          <w:rFonts w:ascii="Times New Roman" w:hAnsi="Times New Roman" w:cs="Times New Roman"/>
          <w:sz w:val="28"/>
          <w:szCs w:val="28"/>
        </w:rPr>
        <w:t xml:space="preserve"> размещается информация об изменении договора с указанием измененных условий.</w:t>
      </w:r>
    </w:p>
    <w:p w:rsidR="002277D6"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12.3</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2277D6" w:rsidRPr="00AC58D3">
        <w:rPr>
          <w:rFonts w:ascii="Times New Roman" w:hAnsi="Times New Roman" w:cs="Times New Roman"/>
          <w:sz w:val="28"/>
          <w:szCs w:val="28"/>
        </w:rPr>
        <w:t>Расторжение договора возможно по взаимному соглашению Сторон, по решению суда либо в случаях, предусмотренных гражданским законодательством.</w:t>
      </w:r>
    </w:p>
    <w:p w:rsidR="00F10BF9"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12.4</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F10BF9" w:rsidRPr="00AC58D3">
        <w:rPr>
          <w:rFonts w:ascii="Times New Roman" w:hAnsi="Times New Roman" w:cs="Times New Roman"/>
          <w:sz w:val="28"/>
          <w:szCs w:val="28"/>
        </w:rPr>
        <w:t xml:space="preserve">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w:t>
      </w:r>
      <w:r w:rsidR="006B2B71" w:rsidRPr="00AC58D3">
        <w:rPr>
          <w:rFonts w:ascii="Times New Roman" w:hAnsi="Times New Roman" w:cs="Times New Roman"/>
          <w:sz w:val="28"/>
          <w:szCs w:val="28"/>
        </w:rPr>
        <w:t xml:space="preserve">в других случаях проведения закупок иными способами установленными настоящим Положением и </w:t>
      </w:r>
      <w:r w:rsidR="00F10BF9" w:rsidRPr="00AC58D3">
        <w:rPr>
          <w:rFonts w:ascii="Times New Roman" w:hAnsi="Times New Roman" w:cs="Times New Roman"/>
          <w:sz w:val="28"/>
          <w:szCs w:val="28"/>
        </w:rPr>
        <w:t>в иных случаях установленных Гражданским законодательством Российской Федерации.</w:t>
      </w:r>
    </w:p>
    <w:p w:rsidR="00F10BF9" w:rsidRPr="00AC58D3" w:rsidRDefault="00FB213D"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12.5</w:t>
      </w:r>
      <w:r w:rsidR="000C52A6">
        <w:rPr>
          <w:rFonts w:ascii="Times New Roman" w:hAnsi="Times New Roman" w:cs="Times New Roman"/>
          <w:sz w:val="28"/>
          <w:szCs w:val="28"/>
        </w:rPr>
        <w:t>.</w:t>
      </w:r>
      <w:r w:rsidRPr="00AC58D3">
        <w:rPr>
          <w:rFonts w:ascii="Times New Roman" w:hAnsi="Times New Roman" w:cs="Times New Roman"/>
          <w:sz w:val="28"/>
          <w:szCs w:val="28"/>
        </w:rPr>
        <w:t xml:space="preserve"> </w:t>
      </w:r>
      <w:r w:rsidR="00F10BF9" w:rsidRPr="00AC58D3">
        <w:rPr>
          <w:rFonts w:ascii="Times New Roman" w:hAnsi="Times New Roman" w:cs="Times New Roman"/>
          <w:sz w:val="28"/>
          <w:szCs w:val="28"/>
        </w:rPr>
        <w:t>Настоящее Положение допускает возможные изменения</w:t>
      </w:r>
      <w:r w:rsidR="002E00A4" w:rsidRPr="00AC58D3">
        <w:rPr>
          <w:rFonts w:ascii="Times New Roman" w:hAnsi="Times New Roman" w:cs="Times New Roman"/>
          <w:sz w:val="28"/>
          <w:szCs w:val="28"/>
        </w:rPr>
        <w:t xml:space="preserve"> в заключенный договор</w:t>
      </w:r>
      <w:r w:rsidR="00F10BF9" w:rsidRPr="00AC58D3">
        <w:rPr>
          <w:rFonts w:ascii="Times New Roman" w:hAnsi="Times New Roman" w:cs="Times New Roman"/>
          <w:sz w:val="28"/>
          <w:szCs w:val="28"/>
        </w:rPr>
        <w:t>, а именно:</w:t>
      </w:r>
    </w:p>
    <w:p w:rsidR="00F10BF9" w:rsidRPr="00AC58D3" w:rsidRDefault="00F10BF9"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1. Цена договора </w:t>
      </w:r>
      <w:r w:rsidR="002E00A4" w:rsidRPr="00AC58D3">
        <w:rPr>
          <w:rFonts w:ascii="Times New Roman" w:hAnsi="Times New Roman" w:cs="Times New Roman"/>
          <w:sz w:val="28"/>
          <w:szCs w:val="28"/>
        </w:rPr>
        <w:t>до размера крупной сделки.</w:t>
      </w:r>
      <w:r w:rsidRPr="00AC58D3">
        <w:rPr>
          <w:rFonts w:ascii="Times New Roman" w:hAnsi="Times New Roman" w:cs="Times New Roman"/>
          <w:sz w:val="28"/>
          <w:szCs w:val="28"/>
        </w:rPr>
        <w:t xml:space="preserve"> </w:t>
      </w:r>
    </w:p>
    <w:p w:rsidR="00F10BF9" w:rsidRPr="00AC58D3" w:rsidRDefault="00F10BF9"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2. Объем</w:t>
      </w:r>
      <w:r w:rsidR="002E00A4" w:rsidRPr="00AC58D3">
        <w:rPr>
          <w:rFonts w:ascii="Times New Roman" w:hAnsi="Times New Roman" w:cs="Times New Roman"/>
          <w:sz w:val="28"/>
          <w:szCs w:val="28"/>
        </w:rPr>
        <w:t>.</w:t>
      </w:r>
      <w:r w:rsidRPr="00AC58D3">
        <w:rPr>
          <w:rFonts w:ascii="Times New Roman" w:hAnsi="Times New Roman" w:cs="Times New Roman"/>
          <w:sz w:val="28"/>
          <w:szCs w:val="28"/>
        </w:rPr>
        <w:t xml:space="preserve"> </w:t>
      </w:r>
    </w:p>
    <w:p w:rsidR="006271D1" w:rsidRPr="00AC58D3" w:rsidRDefault="00F10BF9"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3. Срок (при наличии </w:t>
      </w:r>
      <w:r w:rsidR="002E00A4" w:rsidRPr="00AC58D3">
        <w:rPr>
          <w:rFonts w:ascii="Times New Roman" w:hAnsi="Times New Roman" w:cs="Times New Roman"/>
          <w:sz w:val="28"/>
          <w:szCs w:val="28"/>
        </w:rPr>
        <w:t>обстоятельств,</w:t>
      </w:r>
      <w:r w:rsidRPr="00AC58D3">
        <w:rPr>
          <w:rFonts w:ascii="Times New Roman" w:hAnsi="Times New Roman" w:cs="Times New Roman"/>
          <w:sz w:val="28"/>
          <w:szCs w:val="28"/>
        </w:rPr>
        <w:t xml:space="preserve"> подтвержденных сторонами договора, в том числе форс-</w:t>
      </w:r>
      <w:r w:rsidR="00123732" w:rsidRPr="00AC58D3">
        <w:rPr>
          <w:rFonts w:ascii="Times New Roman" w:hAnsi="Times New Roman" w:cs="Times New Roman"/>
          <w:sz w:val="28"/>
          <w:szCs w:val="28"/>
        </w:rPr>
        <w:t>мажор</w:t>
      </w:r>
      <w:r w:rsidRPr="00AC58D3">
        <w:rPr>
          <w:rFonts w:ascii="Times New Roman" w:hAnsi="Times New Roman" w:cs="Times New Roman"/>
          <w:sz w:val="28"/>
          <w:szCs w:val="28"/>
        </w:rPr>
        <w:t xml:space="preserve">). </w:t>
      </w:r>
    </w:p>
    <w:p w:rsidR="00F10BF9" w:rsidRPr="00AC58D3" w:rsidRDefault="00F10BF9" w:rsidP="00661ECE">
      <w:pPr>
        <w:spacing w:after="0" w:line="240" w:lineRule="auto"/>
        <w:ind w:firstLine="567"/>
        <w:contextualSpacing/>
        <w:jc w:val="both"/>
        <w:rPr>
          <w:rFonts w:ascii="Times New Roman" w:hAnsi="Times New Roman" w:cs="Times New Roman"/>
          <w:sz w:val="28"/>
          <w:szCs w:val="28"/>
        </w:rPr>
      </w:pPr>
      <w:r w:rsidRPr="00AC58D3">
        <w:rPr>
          <w:rFonts w:ascii="Times New Roman" w:hAnsi="Times New Roman" w:cs="Times New Roman"/>
          <w:sz w:val="28"/>
          <w:szCs w:val="28"/>
        </w:rPr>
        <w:t xml:space="preserve">4. Качество товара (на равноценное или товар с лучшими показателями качества). </w:t>
      </w:r>
    </w:p>
    <w:p w:rsidR="000A32D2" w:rsidRPr="00AC58D3" w:rsidRDefault="000A32D2" w:rsidP="00661ECE">
      <w:pPr>
        <w:spacing w:after="0" w:line="240" w:lineRule="auto"/>
        <w:ind w:firstLine="567"/>
        <w:contextualSpacing/>
        <w:jc w:val="both"/>
        <w:rPr>
          <w:rFonts w:ascii="Times New Roman" w:hAnsi="Times New Roman" w:cs="Times New Roman"/>
          <w:sz w:val="28"/>
          <w:szCs w:val="28"/>
        </w:rPr>
      </w:pPr>
    </w:p>
    <w:p w:rsidR="000C52A6" w:rsidRPr="00A8513D" w:rsidRDefault="00241E9E" w:rsidP="00A8513D">
      <w:pPr>
        <w:pStyle w:val="2"/>
        <w:spacing w:before="0"/>
        <w:jc w:val="center"/>
        <w:rPr>
          <w:rFonts w:ascii="Times New Roman" w:hAnsi="Times New Roman" w:cs="Times New Roman"/>
          <w:color w:val="auto"/>
          <w:sz w:val="28"/>
          <w:szCs w:val="28"/>
        </w:rPr>
      </w:pPr>
      <w:bookmarkStart w:id="43" w:name="_Toc393372356"/>
      <w:r w:rsidRPr="00AC58D3">
        <w:rPr>
          <w:rFonts w:ascii="Times New Roman" w:hAnsi="Times New Roman" w:cs="Times New Roman"/>
          <w:color w:val="auto"/>
          <w:sz w:val="28"/>
          <w:szCs w:val="28"/>
        </w:rPr>
        <w:t xml:space="preserve">Глава </w:t>
      </w:r>
      <w:r w:rsidR="00ED3224" w:rsidRPr="00AC58D3">
        <w:rPr>
          <w:rFonts w:ascii="Times New Roman" w:hAnsi="Times New Roman" w:cs="Times New Roman"/>
          <w:color w:val="auto"/>
          <w:sz w:val="28"/>
          <w:szCs w:val="28"/>
          <w:lang w:val="en-US"/>
        </w:rPr>
        <w:t>I</w:t>
      </w:r>
      <w:r w:rsidRPr="00AC58D3">
        <w:rPr>
          <w:rFonts w:ascii="Times New Roman" w:hAnsi="Times New Roman" w:cs="Times New Roman"/>
          <w:color w:val="auto"/>
          <w:sz w:val="28"/>
          <w:szCs w:val="28"/>
          <w:lang w:val="en-US"/>
        </w:rPr>
        <w:t>V</w:t>
      </w:r>
      <w:r w:rsidRPr="00AC58D3">
        <w:rPr>
          <w:rFonts w:ascii="Times New Roman" w:hAnsi="Times New Roman" w:cs="Times New Roman"/>
          <w:color w:val="auto"/>
          <w:sz w:val="28"/>
          <w:szCs w:val="28"/>
        </w:rPr>
        <w:t xml:space="preserve"> Обеспечения исполнения договора</w:t>
      </w:r>
      <w:bookmarkEnd w:id="43"/>
    </w:p>
    <w:p w:rsidR="00241E9E" w:rsidRPr="00AC58D3" w:rsidRDefault="00062CC6" w:rsidP="00661ECE">
      <w:pPr>
        <w:pStyle w:val="2"/>
        <w:spacing w:before="0"/>
        <w:ind w:firstLine="567"/>
        <w:jc w:val="both"/>
        <w:rPr>
          <w:rFonts w:ascii="Times New Roman" w:hAnsi="Times New Roman" w:cs="Times New Roman"/>
          <w:color w:val="auto"/>
          <w:sz w:val="28"/>
          <w:szCs w:val="28"/>
        </w:rPr>
      </w:pPr>
      <w:bookmarkStart w:id="44" w:name="_Toc393372357"/>
      <w:r w:rsidRPr="00AC58D3">
        <w:rPr>
          <w:rFonts w:ascii="Times New Roman" w:hAnsi="Times New Roman" w:cs="Times New Roman"/>
          <w:color w:val="auto"/>
          <w:sz w:val="28"/>
          <w:szCs w:val="28"/>
        </w:rPr>
        <w:t xml:space="preserve">13. </w:t>
      </w:r>
      <w:r w:rsidR="00241E9E" w:rsidRPr="00AC58D3">
        <w:rPr>
          <w:rFonts w:ascii="Times New Roman" w:hAnsi="Times New Roman" w:cs="Times New Roman"/>
          <w:color w:val="auto"/>
          <w:sz w:val="28"/>
          <w:szCs w:val="28"/>
        </w:rPr>
        <w:t>Размер, срок и порядок предоставления указанного обеспечения, требования к обеспечению исполнения договора.</w:t>
      </w:r>
      <w:bookmarkEnd w:id="44"/>
    </w:p>
    <w:p w:rsidR="00FC667E" w:rsidRPr="00AC58D3" w:rsidRDefault="00944D20"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1. 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может быть установлено требование обеспечения исполнения Договора.</w:t>
      </w:r>
    </w:p>
    <w:p w:rsidR="00FC667E" w:rsidRPr="00AC58D3" w:rsidRDefault="00944D20"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5" w:name="Par1"/>
      <w:bookmarkEnd w:id="45"/>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2. Исполнение Договора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три месяца.</w:t>
      </w:r>
    </w:p>
    <w:p w:rsidR="00FC667E" w:rsidRPr="00AC58D3" w:rsidRDefault="00944D20"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3.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w:t>
      </w:r>
    </w:p>
    <w:p w:rsidR="00FC667E" w:rsidRPr="00AC58D3" w:rsidRDefault="00944D20"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C667E" w:rsidRPr="00AC58D3" w:rsidRDefault="002D0404" w:rsidP="00661E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5.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FC667E" w:rsidRPr="00AC58D3" w:rsidRDefault="002D0404"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C667E" w:rsidRPr="00AC58D3" w:rsidRDefault="002D0404"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 xml:space="preserve">7. При предоставлении банковской гарантии в качестве обеспечения исполнения Договора Заказчик принимает банковские гарантии, </w:t>
      </w:r>
      <w:r w:rsidR="00316931" w:rsidRPr="00AC58D3">
        <w:rPr>
          <w:rFonts w:ascii="Times New Roman" w:eastAsia="Times New Roman" w:hAnsi="Times New Roman" w:cs="Times New Roman"/>
          <w:sz w:val="28"/>
          <w:szCs w:val="28"/>
        </w:rPr>
        <w:t xml:space="preserve">выданную банками соответствующими требованиям установленным Постановлением Правительства РФ от 12.04.2018 № 440 </w:t>
      </w:r>
      <w:r w:rsidR="00AC58D3" w:rsidRPr="00AC58D3">
        <w:rPr>
          <w:rFonts w:ascii="Times New Roman" w:eastAsia="Times New Roman" w:hAnsi="Times New Roman" w:cs="Times New Roman"/>
          <w:sz w:val="28"/>
          <w:szCs w:val="28"/>
        </w:rPr>
        <w:t>«</w:t>
      </w:r>
      <w:r w:rsidR="00316931" w:rsidRPr="00AC58D3">
        <w:rPr>
          <w:rFonts w:ascii="Times New Roman" w:eastAsia="Times New Roman" w:hAnsi="Times New Roman" w:cs="Times New Roman"/>
          <w:sz w:val="28"/>
          <w:szCs w:val="28"/>
        </w:rPr>
        <w:t>О требованиях к банкам, которые вправе выдавать банковские гарантии для обеспечения заявок и исполнения контрактов</w:t>
      </w:r>
      <w:r w:rsidR="00AC58D3" w:rsidRPr="00AC58D3">
        <w:rPr>
          <w:rFonts w:ascii="Times New Roman" w:eastAsia="Times New Roman" w:hAnsi="Times New Roman" w:cs="Times New Roman"/>
          <w:sz w:val="28"/>
          <w:szCs w:val="28"/>
        </w:rPr>
        <w:t>»</w:t>
      </w:r>
      <w:r w:rsidR="00FC667E" w:rsidRPr="00AC58D3">
        <w:rPr>
          <w:rFonts w:ascii="Times New Roman" w:eastAsia="Times New Roman" w:hAnsi="Times New Roman" w:cs="Times New Roman"/>
          <w:sz w:val="28"/>
          <w:szCs w:val="28"/>
        </w:rPr>
        <w:t>.</w:t>
      </w:r>
      <w:r w:rsidR="00316931" w:rsidRPr="00AC58D3">
        <w:rPr>
          <w:rFonts w:ascii="Times New Roman" w:eastAsia="Times New Roman" w:hAnsi="Times New Roman" w:cs="Times New Roman"/>
          <w:sz w:val="28"/>
          <w:szCs w:val="28"/>
        </w:rPr>
        <w:t xml:space="preserve"> </w:t>
      </w:r>
    </w:p>
    <w:p w:rsidR="00FC667E" w:rsidRPr="00AC58D3" w:rsidRDefault="002D0404" w:rsidP="00661ECE">
      <w:pPr>
        <w:tabs>
          <w:tab w:val="left" w:pos="142"/>
        </w:tabs>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13.</w:t>
      </w:r>
      <w:r w:rsidR="00FC667E" w:rsidRPr="00AC58D3">
        <w:rPr>
          <w:rFonts w:ascii="Times New Roman" w:eastAsia="Times New Roman" w:hAnsi="Times New Roman" w:cs="Times New Roman"/>
          <w:sz w:val="28"/>
          <w:szCs w:val="28"/>
        </w:rPr>
        <w:t>7.1. Банковская гарантия должна быть безотзывной и должна содержать:</w:t>
      </w:r>
    </w:p>
    <w:p w:rsidR="00FC667E"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сумму банковской гарантии, подлежащую уплате гарантом Заказчику в установленных случаях, или сумму банковской гарантии, подлежащую уплате гарантом Заказчику в случае ненадлежащего исполнения обязательств принципалом;</w:t>
      </w:r>
    </w:p>
    <w:p w:rsidR="00FC667E"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обязательства принципала, надлежащее исполнение которых обеспечивается банковской гарантией;</w:t>
      </w:r>
    </w:p>
    <w:p w:rsidR="00FC667E"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667E"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срок действия банковской гарантии с учетом требований документации о закупки;</w:t>
      </w:r>
    </w:p>
    <w:p w:rsidR="00FC667E"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C667E"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0404" w:rsidRPr="00AC58D3" w:rsidRDefault="00FC667E"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eastAsia="Times New Roman" w:hAnsi="Times New Roman" w:cs="Times New Roman"/>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2D0404" w:rsidRPr="00AC58D3">
        <w:rPr>
          <w:rFonts w:ascii="Times New Roman" w:eastAsia="Times New Roman" w:hAnsi="Times New Roman" w:cs="Times New Roman"/>
          <w:sz w:val="28"/>
          <w:szCs w:val="28"/>
        </w:rPr>
        <w:t>а действия банковской гарантии.</w:t>
      </w:r>
    </w:p>
    <w:p w:rsidR="002D0404" w:rsidRPr="00AC58D3" w:rsidRDefault="002D0404"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hAnsi="Times New Roman" w:cs="Times New Roman"/>
          <w:sz w:val="28"/>
          <w:szCs w:val="28"/>
        </w:rPr>
        <w:t xml:space="preserve">13.8 </w:t>
      </w:r>
      <w:r w:rsidR="00FC667E" w:rsidRPr="00AC58D3">
        <w:rPr>
          <w:rFonts w:ascii="Times New Roman" w:hAnsi="Times New Roman" w:cs="Times New Roman"/>
          <w:sz w:val="28"/>
          <w:szCs w:val="28"/>
        </w:rPr>
        <w:t>Поставщик (исполнитель, подрядчик) обязан представить в течение 2 (двух) рабочих дней после заключения Договора документ, подтверждающий обеспечение исполнения Договора, идентичный представленному в электронной форме, на бумажном носителе Заказчику.</w:t>
      </w:r>
    </w:p>
    <w:p w:rsidR="0061643A" w:rsidRPr="00AC58D3" w:rsidRDefault="002D0404"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8D3">
        <w:rPr>
          <w:rFonts w:ascii="Times New Roman" w:hAnsi="Times New Roman" w:cs="Times New Roman"/>
          <w:sz w:val="28"/>
          <w:szCs w:val="28"/>
        </w:rPr>
        <w:t xml:space="preserve">13.9 </w:t>
      </w:r>
      <w:r w:rsidR="00FC667E" w:rsidRPr="00AC58D3">
        <w:rPr>
          <w:rFonts w:ascii="Times New Roman" w:hAnsi="Times New Roman" w:cs="Times New Roman"/>
          <w:sz w:val="28"/>
          <w:szCs w:val="28"/>
        </w:rPr>
        <w:t>В течение 30 (тридцати) календарных дней с даты получения Заказчиком соответствующего письменного требования от Поставщика (исполнителя, подрядчика), но не ранее даты окончания срока действия Договора, Заказчик возвратит Поставщику (исполнителю, подрядчику) обеспечение исполнения Договора (залог денежных средств). В письменном требовании Поставщика (исполнителя, подрядчика) должны быть указаны реквизиты дл</w:t>
      </w:r>
      <w:r w:rsidR="0098653E" w:rsidRPr="00AC58D3">
        <w:rPr>
          <w:rFonts w:ascii="Times New Roman" w:hAnsi="Times New Roman" w:cs="Times New Roman"/>
          <w:sz w:val="28"/>
          <w:szCs w:val="28"/>
        </w:rPr>
        <w:t>я перечисления денежных средств</w:t>
      </w:r>
      <w:r w:rsidR="00241E9E" w:rsidRPr="00AC58D3">
        <w:rPr>
          <w:rFonts w:ascii="Times New Roman" w:hAnsi="Times New Roman" w:cs="Times New Roman"/>
          <w:sz w:val="28"/>
          <w:szCs w:val="28"/>
        </w:rPr>
        <w:t>).</w:t>
      </w:r>
    </w:p>
    <w:p w:rsidR="00752569" w:rsidRDefault="00752569" w:rsidP="00752569">
      <w:pPr>
        <w:tabs>
          <w:tab w:val="left" w:pos="142"/>
        </w:tabs>
        <w:autoSpaceDE w:val="0"/>
        <w:autoSpaceDN w:val="0"/>
        <w:adjustRightInd w:val="0"/>
        <w:spacing w:after="0" w:line="240" w:lineRule="auto"/>
        <w:ind w:firstLine="709"/>
        <w:jc w:val="center"/>
        <w:rPr>
          <w:rFonts w:ascii="Times New Roman" w:hAnsi="Times New Roman" w:cs="Times New Roman"/>
          <w:b/>
          <w:sz w:val="28"/>
          <w:szCs w:val="28"/>
          <w:lang w:eastAsia="en-US"/>
        </w:rPr>
      </w:pPr>
    </w:p>
    <w:p w:rsidR="00752569" w:rsidRPr="003E4726" w:rsidRDefault="00752569" w:rsidP="00752569">
      <w:pPr>
        <w:tabs>
          <w:tab w:val="left" w:pos="142"/>
        </w:tabs>
        <w:autoSpaceDE w:val="0"/>
        <w:autoSpaceDN w:val="0"/>
        <w:adjustRightInd w:val="0"/>
        <w:spacing w:after="0" w:line="240" w:lineRule="auto"/>
        <w:ind w:firstLine="709"/>
        <w:jc w:val="center"/>
        <w:rPr>
          <w:rFonts w:ascii="Times New Roman" w:hAnsi="Times New Roman" w:cs="Times New Roman"/>
          <w:b/>
          <w:sz w:val="28"/>
          <w:szCs w:val="28"/>
          <w:lang w:eastAsia="en-US"/>
        </w:rPr>
      </w:pPr>
      <w:r w:rsidRPr="003E4726">
        <w:rPr>
          <w:rFonts w:ascii="Times New Roman" w:hAnsi="Times New Roman" w:cs="Times New Roman"/>
          <w:b/>
          <w:sz w:val="28"/>
          <w:szCs w:val="28"/>
          <w:lang w:eastAsia="en-US"/>
        </w:rPr>
        <w:t>Глава V Обоснование начальной (максимальной) цены договора</w:t>
      </w:r>
    </w:p>
    <w:p w:rsidR="00752569" w:rsidRPr="00843B20"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843B20">
        <w:rPr>
          <w:rFonts w:ascii="Times New Roman" w:hAnsi="Times New Roman" w:cs="Times New Roman"/>
          <w:sz w:val="28"/>
          <w:szCs w:val="28"/>
          <w:lang w:eastAsia="en-US"/>
        </w:rPr>
        <w:t>14.</w:t>
      </w:r>
      <w:r>
        <w:rPr>
          <w:rFonts w:ascii="Times New Roman" w:hAnsi="Times New Roman" w:cs="Times New Roman"/>
          <w:sz w:val="28"/>
          <w:szCs w:val="28"/>
          <w:lang w:eastAsia="en-US"/>
        </w:rPr>
        <w:t>1</w:t>
      </w:r>
      <w:r w:rsidRPr="00843B20">
        <w:rPr>
          <w:rFonts w:ascii="Times New Roman" w:hAnsi="Times New Roman" w:cs="Times New Roman"/>
          <w:sz w:val="28"/>
          <w:szCs w:val="28"/>
          <w:lang w:eastAsia="en-US"/>
        </w:rPr>
        <w:t xml:space="preserve"> </w:t>
      </w:r>
      <w:r w:rsidRPr="00F67D5B">
        <w:rPr>
          <w:rFonts w:ascii="Times New Roman" w:hAnsi="Times New Roman" w:cs="Times New Roman"/>
          <w:sz w:val="28"/>
          <w:szCs w:val="28"/>
          <w:lang w:eastAsia="en-US"/>
        </w:rPr>
        <w:t>Обоснование</w:t>
      </w:r>
      <w:r>
        <w:rPr>
          <w:rFonts w:ascii="Times New Roman" w:hAnsi="Times New Roman" w:cs="Times New Roman"/>
          <w:sz w:val="28"/>
          <w:szCs w:val="28"/>
          <w:lang w:eastAsia="en-US"/>
        </w:rPr>
        <w:t xml:space="preserve"> начальной (максимальной) цены (НМЦ)</w:t>
      </w:r>
      <w:r w:rsidRPr="00F67D5B">
        <w:rPr>
          <w:rFonts w:ascii="Times New Roman" w:hAnsi="Times New Roman" w:cs="Times New Roman"/>
          <w:sz w:val="28"/>
          <w:szCs w:val="28"/>
          <w:lang w:eastAsia="en-US"/>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14.2 При обосновании НМЦ используются следующие методы:</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 метод сопоставимых рыночных цен;</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 проектно-сметный метод</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 затратный метод</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14.3 Приоритетным методом обоснования НМЦК является м</w:t>
      </w:r>
      <w:r w:rsidRPr="00F67D5B">
        <w:rPr>
          <w:rFonts w:ascii="Times New Roman" w:hAnsi="Times New Roman" w:cs="Times New Roman"/>
          <w:sz w:val="28"/>
          <w:szCs w:val="28"/>
          <w:lang w:eastAsia="en-US"/>
        </w:rPr>
        <w:t>етод сопоставимых рыночных цен (анализа рынка)</w:t>
      </w:r>
      <w:r>
        <w:rPr>
          <w:rFonts w:ascii="Times New Roman" w:hAnsi="Times New Roman" w:cs="Times New Roman"/>
          <w:sz w:val="28"/>
          <w:szCs w:val="28"/>
          <w:lang w:eastAsia="en-US"/>
        </w:rPr>
        <w:t>, который</w:t>
      </w:r>
      <w:r w:rsidRPr="00F67D5B">
        <w:rPr>
          <w:rFonts w:ascii="Times New Roman" w:hAnsi="Times New Roman" w:cs="Times New Roman"/>
          <w:sz w:val="28"/>
          <w:szCs w:val="28"/>
          <w:lang w:eastAsia="en-US"/>
        </w:rPr>
        <w:t xml:space="preserve">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752569" w:rsidRPr="00F67D5B"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14.3.1 </w:t>
      </w:r>
      <w:r w:rsidRPr="00F67D5B">
        <w:rPr>
          <w:rFonts w:ascii="Times New Roman" w:hAnsi="Times New Roman" w:cs="Times New Roman"/>
          <w:sz w:val="28"/>
          <w:szCs w:val="28"/>
          <w:lang w:eastAsia="en-US"/>
        </w:rPr>
        <w:t>В целях получения ценовой информации в отношении товара, раб</w:t>
      </w:r>
      <w:r>
        <w:rPr>
          <w:rFonts w:ascii="Times New Roman" w:hAnsi="Times New Roman" w:cs="Times New Roman"/>
          <w:sz w:val="28"/>
          <w:szCs w:val="28"/>
          <w:lang w:eastAsia="en-US"/>
        </w:rPr>
        <w:t>оты, услуги для определения НМЦ могут</w:t>
      </w:r>
      <w:r w:rsidRPr="00F67D5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осуществляться</w:t>
      </w:r>
      <w:r w:rsidRPr="00F67D5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следующие действия:</w:t>
      </w:r>
    </w:p>
    <w:p w:rsidR="00752569" w:rsidRPr="00F67D5B"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направляются</w:t>
      </w:r>
      <w:r w:rsidRPr="00F67D5B">
        <w:rPr>
          <w:rFonts w:ascii="Times New Roman" w:hAnsi="Times New Roman" w:cs="Times New Roman"/>
          <w:sz w:val="28"/>
          <w:szCs w:val="28"/>
          <w:lang w:eastAsia="en-US"/>
        </w:rPr>
        <w:t xml:space="preserve"> запросы о предоставлении ценовой информации не менее </w:t>
      </w:r>
      <w:r>
        <w:rPr>
          <w:rFonts w:ascii="Times New Roman" w:hAnsi="Times New Roman" w:cs="Times New Roman"/>
          <w:sz w:val="28"/>
          <w:szCs w:val="28"/>
          <w:lang w:eastAsia="en-US"/>
        </w:rPr>
        <w:t>чем трём (при наличии)</w:t>
      </w:r>
      <w:r w:rsidRPr="00F67D5B">
        <w:rPr>
          <w:rFonts w:ascii="Times New Roman" w:hAnsi="Times New Roman" w:cs="Times New Roman"/>
          <w:sz w:val="28"/>
          <w:szCs w:val="28"/>
          <w:lang w:eastAsia="en-US"/>
        </w:rPr>
        <w:t xml:space="preserve"> поставщи</w:t>
      </w:r>
      <w:r>
        <w:rPr>
          <w:rFonts w:ascii="Times New Roman" w:hAnsi="Times New Roman" w:cs="Times New Roman"/>
          <w:sz w:val="28"/>
          <w:szCs w:val="28"/>
          <w:lang w:eastAsia="en-US"/>
        </w:rPr>
        <w:t>кам (подрядчикам, исполнителям);</w:t>
      </w:r>
    </w:p>
    <w:p w:rsidR="00752569" w:rsidRPr="00F67D5B"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F67D5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размещаются</w:t>
      </w:r>
      <w:r w:rsidRPr="00F67D5B">
        <w:rPr>
          <w:rFonts w:ascii="Times New Roman" w:hAnsi="Times New Roman" w:cs="Times New Roman"/>
          <w:sz w:val="28"/>
          <w:szCs w:val="28"/>
          <w:lang w:eastAsia="en-US"/>
        </w:rPr>
        <w:t xml:space="preserve"> запрос</w:t>
      </w:r>
      <w:r>
        <w:rPr>
          <w:rFonts w:ascii="Times New Roman" w:hAnsi="Times New Roman" w:cs="Times New Roman"/>
          <w:sz w:val="28"/>
          <w:szCs w:val="28"/>
          <w:lang w:eastAsia="en-US"/>
        </w:rPr>
        <w:t>ы</w:t>
      </w:r>
      <w:r w:rsidRPr="00F67D5B">
        <w:rPr>
          <w:rFonts w:ascii="Times New Roman" w:hAnsi="Times New Roman" w:cs="Times New Roman"/>
          <w:sz w:val="28"/>
          <w:szCs w:val="28"/>
          <w:lang w:eastAsia="en-US"/>
        </w:rPr>
        <w:t xml:space="preserve">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w:t>
      </w:r>
      <w:r>
        <w:rPr>
          <w:rFonts w:ascii="Times New Roman" w:hAnsi="Times New Roman" w:cs="Times New Roman"/>
          <w:sz w:val="28"/>
          <w:szCs w:val="28"/>
          <w:lang w:eastAsia="en-US"/>
        </w:rPr>
        <w:t>;</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F67D5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осуществляется</w:t>
      </w:r>
      <w:r w:rsidRPr="00F67D5B">
        <w:rPr>
          <w:rFonts w:ascii="Times New Roman" w:hAnsi="Times New Roman" w:cs="Times New Roman"/>
          <w:sz w:val="28"/>
          <w:szCs w:val="28"/>
          <w:lang w:eastAsia="en-US"/>
        </w:rPr>
        <w:t xml:space="preserve"> поиск ценовой информации в реестре контр</w:t>
      </w:r>
      <w:r>
        <w:rPr>
          <w:rFonts w:ascii="Times New Roman" w:hAnsi="Times New Roman" w:cs="Times New Roman"/>
          <w:sz w:val="28"/>
          <w:szCs w:val="28"/>
          <w:lang w:eastAsia="en-US"/>
        </w:rPr>
        <w:t>актов, заключенных заказчиками;</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изучение иных источников</w:t>
      </w:r>
      <w:r w:rsidRPr="00594A29">
        <w:rPr>
          <w:rFonts w:ascii="Times New Roman" w:hAnsi="Times New Roman" w:cs="Times New Roman"/>
          <w:sz w:val="28"/>
          <w:szCs w:val="28"/>
          <w:lang w:eastAsia="en-US"/>
        </w:rPr>
        <w:t xml:space="preserve"> инфор</w:t>
      </w:r>
      <w:r>
        <w:rPr>
          <w:rFonts w:ascii="Times New Roman" w:hAnsi="Times New Roman" w:cs="Times New Roman"/>
          <w:sz w:val="28"/>
          <w:szCs w:val="28"/>
          <w:lang w:eastAsia="en-US"/>
        </w:rPr>
        <w:t>мации, в том числе общедоступных результатов</w:t>
      </w:r>
      <w:r w:rsidRPr="00594A29">
        <w:rPr>
          <w:rFonts w:ascii="Times New Roman" w:hAnsi="Times New Roman" w:cs="Times New Roman"/>
          <w:sz w:val="28"/>
          <w:szCs w:val="28"/>
          <w:lang w:eastAsia="en-US"/>
        </w:rPr>
        <w:t xml:space="preserve"> изучения рынка.</w:t>
      </w:r>
    </w:p>
    <w:p w:rsidR="00752569" w:rsidRPr="003E4726"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3E4726">
        <w:rPr>
          <w:rFonts w:ascii="Times New Roman" w:hAnsi="Times New Roman" w:cs="Times New Roman"/>
          <w:sz w:val="28"/>
          <w:szCs w:val="28"/>
          <w:lang w:eastAsia="en-US"/>
        </w:rPr>
        <w:t>14.3.2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752569" w:rsidRPr="003E4726" w:rsidRDefault="00752569" w:rsidP="00752569">
      <w:pPr>
        <w:pStyle w:val="aa"/>
        <w:numPr>
          <w:ilvl w:val="0"/>
          <w:numId w:val="71"/>
        </w:numPr>
        <w:tabs>
          <w:tab w:val="left" w:pos="142"/>
        </w:tabs>
        <w:autoSpaceDE w:val="0"/>
        <w:autoSpaceDN w:val="0"/>
        <w:adjustRightInd w:val="0"/>
        <w:jc w:val="both"/>
        <w:rPr>
          <w:rFonts w:eastAsiaTheme="minorEastAsia"/>
          <w:sz w:val="28"/>
          <w:szCs w:val="28"/>
          <w:lang w:eastAsia="en-US"/>
        </w:rPr>
      </w:pPr>
      <w:r w:rsidRPr="003E4726">
        <w:rPr>
          <w:rFonts w:eastAsiaTheme="minorEastAsia"/>
          <w:sz w:val="28"/>
          <w:szCs w:val="28"/>
          <w:lang w:eastAsia="en-US"/>
        </w:rPr>
        <w:t>подробное описание объекта закупки, включая указание единицы измерения, количества товара, объема работы или услуги;</w:t>
      </w:r>
    </w:p>
    <w:p w:rsidR="00752569" w:rsidRPr="003E4726" w:rsidRDefault="00752569" w:rsidP="00752569">
      <w:pPr>
        <w:pStyle w:val="aa"/>
        <w:numPr>
          <w:ilvl w:val="0"/>
          <w:numId w:val="71"/>
        </w:numPr>
        <w:tabs>
          <w:tab w:val="left" w:pos="142"/>
        </w:tabs>
        <w:autoSpaceDE w:val="0"/>
        <w:autoSpaceDN w:val="0"/>
        <w:adjustRightInd w:val="0"/>
        <w:jc w:val="both"/>
        <w:rPr>
          <w:rFonts w:eastAsiaTheme="minorEastAsia"/>
          <w:sz w:val="28"/>
          <w:szCs w:val="28"/>
          <w:lang w:eastAsia="en-US"/>
        </w:rPr>
      </w:pPr>
      <w:r w:rsidRPr="003E4726">
        <w:rPr>
          <w:rFonts w:eastAsiaTheme="minorEastAsia"/>
          <w:sz w:val="28"/>
          <w:szCs w:val="28"/>
          <w:lang w:eastAsia="en-US"/>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752569" w:rsidRPr="003E4726" w:rsidRDefault="00752569" w:rsidP="00752569">
      <w:pPr>
        <w:pStyle w:val="aa"/>
        <w:numPr>
          <w:ilvl w:val="0"/>
          <w:numId w:val="71"/>
        </w:numPr>
        <w:tabs>
          <w:tab w:val="left" w:pos="142"/>
        </w:tabs>
        <w:autoSpaceDE w:val="0"/>
        <w:autoSpaceDN w:val="0"/>
        <w:adjustRightInd w:val="0"/>
        <w:jc w:val="both"/>
        <w:rPr>
          <w:rFonts w:eastAsiaTheme="minorEastAsia"/>
          <w:sz w:val="28"/>
          <w:szCs w:val="28"/>
          <w:lang w:eastAsia="en-US"/>
        </w:rPr>
      </w:pPr>
      <w:r w:rsidRPr="003E4726">
        <w:rPr>
          <w:rFonts w:eastAsiaTheme="minorEastAsia"/>
          <w:sz w:val="28"/>
          <w:szCs w:val="28"/>
          <w:lang w:eastAsia="en-US"/>
        </w:rPr>
        <w:t>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752569" w:rsidRPr="003E4726" w:rsidRDefault="00752569" w:rsidP="00752569">
      <w:pPr>
        <w:pStyle w:val="aa"/>
        <w:numPr>
          <w:ilvl w:val="0"/>
          <w:numId w:val="71"/>
        </w:numPr>
        <w:tabs>
          <w:tab w:val="left" w:pos="142"/>
        </w:tabs>
        <w:autoSpaceDE w:val="0"/>
        <w:autoSpaceDN w:val="0"/>
        <w:adjustRightInd w:val="0"/>
        <w:jc w:val="both"/>
        <w:rPr>
          <w:rFonts w:eastAsiaTheme="minorEastAsia"/>
          <w:sz w:val="28"/>
          <w:szCs w:val="28"/>
          <w:lang w:eastAsia="en-US"/>
        </w:rPr>
      </w:pPr>
      <w:r w:rsidRPr="003E4726">
        <w:rPr>
          <w:rFonts w:eastAsiaTheme="minorEastAsia"/>
          <w:sz w:val="28"/>
          <w:szCs w:val="28"/>
          <w:lang w:eastAsia="en-US"/>
        </w:rPr>
        <w:t>сроки предоставления ценовой информации;</w:t>
      </w:r>
    </w:p>
    <w:p w:rsidR="00752569" w:rsidRPr="003E4726" w:rsidRDefault="00752569" w:rsidP="00752569">
      <w:pPr>
        <w:pStyle w:val="aa"/>
        <w:numPr>
          <w:ilvl w:val="0"/>
          <w:numId w:val="71"/>
        </w:numPr>
        <w:tabs>
          <w:tab w:val="left" w:pos="142"/>
        </w:tabs>
        <w:autoSpaceDE w:val="0"/>
        <w:autoSpaceDN w:val="0"/>
        <w:adjustRightInd w:val="0"/>
        <w:jc w:val="both"/>
        <w:rPr>
          <w:rFonts w:eastAsiaTheme="minorEastAsia"/>
          <w:sz w:val="28"/>
          <w:szCs w:val="28"/>
          <w:lang w:eastAsia="en-US"/>
        </w:rPr>
      </w:pPr>
      <w:r w:rsidRPr="003E4726">
        <w:rPr>
          <w:rFonts w:eastAsiaTheme="minorEastAsia"/>
          <w:sz w:val="28"/>
          <w:szCs w:val="28"/>
          <w:lang w:eastAsia="en-US"/>
        </w:rPr>
        <w:t>информацию о том, что проведение данной процедуры сбора информации не влечет за собой возникновение каких-либо обязательств заказчика;</w:t>
      </w:r>
    </w:p>
    <w:p w:rsidR="00752569" w:rsidRPr="003E4726" w:rsidRDefault="00752569" w:rsidP="00752569">
      <w:pPr>
        <w:pStyle w:val="aa"/>
        <w:numPr>
          <w:ilvl w:val="0"/>
          <w:numId w:val="71"/>
        </w:numPr>
        <w:tabs>
          <w:tab w:val="left" w:pos="142"/>
        </w:tabs>
        <w:autoSpaceDE w:val="0"/>
        <w:autoSpaceDN w:val="0"/>
        <w:adjustRightInd w:val="0"/>
        <w:jc w:val="both"/>
        <w:rPr>
          <w:rFonts w:eastAsiaTheme="minorEastAsia"/>
          <w:sz w:val="28"/>
          <w:szCs w:val="28"/>
          <w:lang w:eastAsia="en-US"/>
        </w:rPr>
      </w:pPr>
      <w:r w:rsidRPr="003E4726">
        <w:rPr>
          <w:rFonts w:eastAsiaTheme="minorEastAsia"/>
          <w:sz w:val="28"/>
          <w:szCs w:val="28"/>
          <w:lang w:eastAsia="en-US"/>
        </w:rPr>
        <w:t>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3E4726">
        <w:rPr>
          <w:rFonts w:ascii="Times New Roman" w:hAnsi="Times New Roman" w:cs="Times New Roman"/>
          <w:sz w:val="28"/>
          <w:szCs w:val="28"/>
          <w:lang w:eastAsia="en-US"/>
        </w:rPr>
        <w:t>14.3.3 На основании полученных коммерческих предложений и (или) иных источников информации Заказчик проводит анализ, выявляя из имеющихся предложений наименьшее по цене, отвечающим условиям документации о Закупке, на основании которого определяется НМЦК.</w:t>
      </w:r>
    </w:p>
    <w:p w:rsidR="0075256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3E4726">
        <w:rPr>
          <w:rFonts w:ascii="Times New Roman" w:hAnsi="Times New Roman" w:cs="Times New Roman"/>
          <w:sz w:val="28"/>
          <w:szCs w:val="28"/>
          <w:lang w:eastAsia="en-US"/>
        </w:rPr>
        <w:t>14.3.4 При использовании в целях определения НМЦК ценовой информации из источников, относящихся к периодам более шести месяцев от периода определения НМЦК, Заказчик может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rsidR="00752569" w:rsidRPr="00594A2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14.4 Основанием для определения НМЦ</w:t>
      </w:r>
      <w:r w:rsidRPr="00594A29">
        <w:rPr>
          <w:rFonts w:ascii="Times New Roman" w:hAnsi="Times New Roman" w:cs="Times New Roman"/>
          <w:sz w:val="28"/>
          <w:szCs w:val="28"/>
          <w:lang w:eastAsia="en-US"/>
        </w:rPr>
        <w:t xml:space="preserve"> на строительство, реконструкцию, капитальный</w:t>
      </w:r>
      <w:r>
        <w:rPr>
          <w:rFonts w:ascii="Times New Roman" w:hAnsi="Times New Roman" w:cs="Times New Roman"/>
          <w:sz w:val="28"/>
          <w:szCs w:val="28"/>
          <w:lang w:eastAsia="en-US"/>
        </w:rPr>
        <w:t xml:space="preserve"> и текущий</w:t>
      </w:r>
      <w:r w:rsidRPr="00594A29">
        <w:rPr>
          <w:rFonts w:ascii="Times New Roman" w:hAnsi="Times New Roman" w:cs="Times New Roman"/>
          <w:sz w:val="28"/>
          <w:szCs w:val="28"/>
          <w:lang w:eastAsia="en-US"/>
        </w:rPr>
        <w:t xml:space="preserve"> ремонт,</w:t>
      </w:r>
      <w:r>
        <w:rPr>
          <w:rFonts w:ascii="Times New Roman" w:hAnsi="Times New Roman" w:cs="Times New Roman"/>
          <w:sz w:val="28"/>
          <w:szCs w:val="28"/>
          <w:lang w:eastAsia="en-US"/>
        </w:rPr>
        <w:t xml:space="preserve"> является</w:t>
      </w:r>
      <w:r w:rsidR="000C7355">
        <w:rPr>
          <w:rFonts w:ascii="Times New Roman" w:hAnsi="Times New Roman" w:cs="Times New Roman"/>
          <w:sz w:val="28"/>
          <w:szCs w:val="28"/>
          <w:lang w:eastAsia="en-US"/>
        </w:rPr>
        <w:t xml:space="preserve"> дефектная ведомость,</w:t>
      </w:r>
      <w:r w:rsidRPr="00594A2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проектно-сметная документация</w:t>
      </w:r>
      <w:r w:rsidRPr="00594A29">
        <w:rPr>
          <w:rFonts w:ascii="Times New Roman" w:hAnsi="Times New Roman" w:cs="Times New Roman"/>
          <w:sz w:val="28"/>
          <w:szCs w:val="28"/>
          <w:lang w:eastAsia="en-US"/>
        </w:rPr>
        <w:t>, разработанная и утвержденная в соответствии с законода</w:t>
      </w:r>
      <w:r>
        <w:rPr>
          <w:rFonts w:ascii="Times New Roman" w:hAnsi="Times New Roman" w:cs="Times New Roman"/>
          <w:sz w:val="28"/>
          <w:szCs w:val="28"/>
          <w:lang w:eastAsia="en-US"/>
        </w:rPr>
        <w:t>тельством Российской Федерации.</w:t>
      </w:r>
    </w:p>
    <w:p w:rsidR="00752569" w:rsidRPr="00594A2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14.5 </w:t>
      </w:r>
      <w:r w:rsidRPr="00594A29">
        <w:rPr>
          <w:rFonts w:ascii="Times New Roman" w:hAnsi="Times New Roman" w:cs="Times New Roman"/>
          <w:sz w:val="28"/>
          <w:szCs w:val="28"/>
          <w:lang w:eastAsia="en-US"/>
        </w:rPr>
        <w:t>Затратный метод применяется в случае невозмо</w:t>
      </w:r>
      <w:r>
        <w:rPr>
          <w:rFonts w:ascii="Times New Roman" w:hAnsi="Times New Roman" w:cs="Times New Roman"/>
          <w:sz w:val="28"/>
          <w:szCs w:val="28"/>
          <w:lang w:eastAsia="en-US"/>
        </w:rPr>
        <w:t xml:space="preserve">жности применения иных методов </w:t>
      </w:r>
      <w:r w:rsidRPr="00594A29">
        <w:rPr>
          <w:rFonts w:ascii="Times New Roman" w:hAnsi="Times New Roman" w:cs="Times New Roman"/>
          <w:sz w:val="28"/>
          <w:szCs w:val="28"/>
          <w:lang w:eastAsia="en-US"/>
        </w:rPr>
        <w:t>и</w:t>
      </w:r>
      <w:r>
        <w:rPr>
          <w:rFonts w:ascii="Times New Roman" w:hAnsi="Times New Roman" w:cs="Times New Roman"/>
          <w:sz w:val="28"/>
          <w:szCs w:val="28"/>
          <w:lang w:eastAsia="en-US"/>
        </w:rPr>
        <w:t>ли в дополнение к иным методам.</w:t>
      </w:r>
    </w:p>
    <w:p w:rsidR="00752569" w:rsidRPr="00594A2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14.5</w:t>
      </w:r>
      <w:r w:rsidRPr="00594A29">
        <w:rPr>
          <w:rFonts w:ascii="Times New Roman" w:hAnsi="Times New Roman" w:cs="Times New Roman"/>
          <w:sz w:val="28"/>
          <w:szCs w:val="28"/>
          <w:lang w:eastAsia="en-US"/>
        </w:rPr>
        <w:t>.</w:t>
      </w:r>
      <w:r>
        <w:rPr>
          <w:rFonts w:ascii="Times New Roman" w:hAnsi="Times New Roman" w:cs="Times New Roman"/>
          <w:sz w:val="28"/>
          <w:szCs w:val="28"/>
          <w:lang w:eastAsia="en-US"/>
        </w:rPr>
        <w:t>1</w:t>
      </w:r>
      <w:r w:rsidRPr="00594A29">
        <w:rPr>
          <w:rFonts w:ascii="Times New Roman" w:hAnsi="Times New Roman" w:cs="Times New Roman"/>
          <w:sz w:val="28"/>
          <w:szCs w:val="28"/>
          <w:lang w:eastAsia="en-US"/>
        </w:rPr>
        <w:t xml:space="preserve"> Затратный метод закл</w:t>
      </w:r>
      <w:r>
        <w:rPr>
          <w:rFonts w:ascii="Times New Roman" w:hAnsi="Times New Roman" w:cs="Times New Roman"/>
          <w:sz w:val="28"/>
          <w:szCs w:val="28"/>
          <w:lang w:eastAsia="en-US"/>
        </w:rPr>
        <w:t>ючается в определении НМЦ</w:t>
      </w:r>
      <w:r w:rsidRPr="00594A29">
        <w:rPr>
          <w:rFonts w:ascii="Times New Roman" w:hAnsi="Times New Roman" w:cs="Times New Roman"/>
          <w:sz w:val="28"/>
          <w:szCs w:val="28"/>
          <w:lang w:eastAsia="en-US"/>
        </w:rPr>
        <w:t xml:space="preserve"> как суммы произведенных затрат и обычной для определен</w:t>
      </w:r>
      <w:r>
        <w:rPr>
          <w:rFonts w:ascii="Times New Roman" w:hAnsi="Times New Roman" w:cs="Times New Roman"/>
          <w:sz w:val="28"/>
          <w:szCs w:val="28"/>
          <w:lang w:eastAsia="en-US"/>
        </w:rPr>
        <w:t>ной сферы деятельности прибыли.</w:t>
      </w:r>
    </w:p>
    <w:p w:rsidR="00752569" w:rsidRPr="00594A29" w:rsidRDefault="00752569" w:rsidP="00752569">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14.5.2</w:t>
      </w:r>
      <w:r w:rsidRPr="00594A29">
        <w:rPr>
          <w:rFonts w:ascii="Times New Roman" w:hAnsi="Times New Roman" w:cs="Times New Roman"/>
          <w:sz w:val="28"/>
          <w:szCs w:val="28"/>
          <w:lang w:eastAsia="en-US"/>
        </w:rPr>
        <w:t xml:space="preserve">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w:t>
      </w:r>
      <w:r>
        <w:rPr>
          <w:rFonts w:ascii="Times New Roman" w:hAnsi="Times New Roman" w:cs="Times New Roman"/>
          <w:sz w:val="28"/>
          <w:szCs w:val="28"/>
          <w:lang w:eastAsia="en-US"/>
        </w:rPr>
        <w:t>ие, страхование и иные затраты.</w:t>
      </w:r>
    </w:p>
    <w:p w:rsidR="00752569" w:rsidRPr="00AC58D3" w:rsidRDefault="00752569" w:rsidP="0075256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C58D3" w:rsidRPr="00AC58D3" w:rsidRDefault="00AC58D3" w:rsidP="00661EC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p>
    <w:sectPr w:rsidR="00AC58D3" w:rsidRPr="00AC58D3" w:rsidSect="009C0EB5">
      <w:footerReference w:type="default" r:id="rId39"/>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1A" w:rsidRDefault="008A031A" w:rsidP="00325D77">
      <w:pPr>
        <w:spacing w:after="0" w:line="240" w:lineRule="auto"/>
      </w:pPr>
      <w:r>
        <w:separator/>
      </w:r>
    </w:p>
  </w:endnote>
  <w:endnote w:type="continuationSeparator" w:id="0">
    <w:p w:rsidR="008A031A" w:rsidRDefault="008A031A" w:rsidP="0032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87002"/>
      <w:docPartObj>
        <w:docPartGallery w:val="Page Numbers (Bottom of Page)"/>
        <w:docPartUnique/>
      </w:docPartObj>
    </w:sdtPr>
    <w:sdtEndPr/>
    <w:sdtContent>
      <w:p w:rsidR="00752569" w:rsidRDefault="009B1EFE">
        <w:pPr>
          <w:pStyle w:val="ac"/>
          <w:jc w:val="right"/>
        </w:pPr>
        <w:r>
          <w:rPr>
            <w:noProof/>
          </w:rPr>
          <w:fldChar w:fldCharType="begin"/>
        </w:r>
        <w:r>
          <w:rPr>
            <w:noProof/>
          </w:rPr>
          <w:instrText>PAGE   \* MERGEFORMAT</w:instrText>
        </w:r>
        <w:r>
          <w:rPr>
            <w:noProof/>
          </w:rPr>
          <w:fldChar w:fldCharType="separate"/>
        </w:r>
        <w:r w:rsidR="00543BA7">
          <w:rPr>
            <w:noProof/>
          </w:rPr>
          <w:t>22</w:t>
        </w:r>
        <w:r>
          <w:rPr>
            <w:noProof/>
          </w:rPr>
          <w:fldChar w:fldCharType="end"/>
        </w:r>
      </w:p>
    </w:sdtContent>
  </w:sdt>
  <w:p w:rsidR="00752569" w:rsidRDefault="007525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1A" w:rsidRDefault="008A031A" w:rsidP="00325D77">
      <w:pPr>
        <w:spacing w:after="0" w:line="240" w:lineRule="auto"/>
      </w:pPr>
      <w:r>
        <w:separator/>
      </w:r>
    </w:p>
  </w:footnote>
  <w:footnote w:type="continuationSeparator" w:id="0">
    <w:p w:rsidR="008A031A" w:rsidRDefault="008A031A" w:rsidP="0032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F5"/>
    <w:multiLevelType w:val="hybridMultilevel"/>
    <w:tmpl w:val="AFF866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14CFD"/>
    <w:multiLevelType w:val="multilevel"/>
    <w:tmpl w:val="87B6BF30"/>
    <w:lvl w:ilvl="0">
      <w:start w:val="10"/>
      <w:numFmt w:val="decimal"/>
      <w:lvlText w:val="%1."/>
      <w:lvlJc w:val="left"/>
      <w:pPr>
        <w:ind w:left="495" w:hanging="49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9.3.%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nsid w:val="035632E8"/>
    <w:multiLevelType w:val="multilevel"/>
    <w:tmpl w:val="2DCC3C12"/>
    <w:lvl w:ilvl="0">
      <w:start w:val="11"/>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0.3.%3."/>
      <w:lvlJc w:val="left"/>
      <w:pPr>
        <w:ind w:left="1288"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03C2570F"/>
    <w:multiLevelType w:val="hybridMultilevel"/>
    <w:tmpl w:val="47D8A4CC"/>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46D6904"/>
    <w:multiLevelType w:val="multilevel"/>
    <w:tmpl w:val="39F4D5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D22E7D"/>
    <w:multiLevelType w:val="multilevel"/>
    <w:tmpl w:val="64462FE2"/>
    <w:lvl w:ilvl="0">
      <w:start w:val="12"/>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1.3.%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6">
    <w:nsid w:val="09732BF1"/>
    <w:multiLevelType w:val="multilevel"/>
    <w:tmpl w:val="87B6BF30"/>
    <w:lvl w:ilvl="0">
      <w:start w:val="10"/>
      <w:numFmt w:val="decimal"/>
      <w:lvlText w:val="%1."/>
      <w:lvlJc w:val="left"/>
      <w:pPr>
        <w:ind w:left="495" w:hanging="49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9.3.%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
    <w:nsid w:val="0A2B4EF4"/>
    <w:multiLevelType w:val="hybridMultilevel"/>
    <w:tmpl w:val="38BE4D1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A3D653D"/>
    <w:multiLevelType w:val="multilevel"/>
    <w:tmpl w:val="BB1CD82E"/>
    <w:lvl w:ilvl="0">
      <w:start w:val="11"/>
      <w:numFmt w:val="decimal"/>
      <w:lvlText w:val="%1."/>
      <w:lvlJc w:val="left"/>
      <w:pPr>
        <w:ind w:left="435" w:hanging="435"/>
      </w:pPr>
      <w:rPr>
        <w:rFonts w:cs="Times New Roman" w:hint="default"/>
      </w:rPr>
    </w:lvl>
    <w:lvl w:ilvl="1">
      <w:start w:val="1"/>
      <w:numFmt w:val="decimal"/>
      <w:lvlText w:val="11.%2."/>
      <w:lvlJc w:val="left"/>
      <w:pPr>
        <w:ind w:left="2007" w:hanging="720"/>
      </w:pPr>
      <w:rPr>
        <w:rFonts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9">
    <w:nsid w:val="0FA265C3"/>
    <w:multiLevelType w:val="multilevel"/>
    <w:tmpl w:val="CA441086"/>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4718B4"/>
    <w:multiLevelType w:val="hybridMultilevel"/>
    <w:tmpl w:val="24D45FC4"/>
    <w:lvl w:ilvl="0" w:tplc="0419000F">
      <w:start w:val="1"/>
      <w:numFmt w:val="decimal"/>
      <w:lvlText w:val="%1."/>
      <w:lvlJc w:val="left"/>
      <w:pPr>
        <w:tabs>
          <w:tab w:val="num" w:pos="720"/>
        </w:tabs>
        <w:ind w:left="720" w:hanging="360"/>
      </w:pPr>
    </w:lvl>
    <w:lvl w:ilvl="1" w:tplc="51989A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10D4844"/>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12">
    <w:nsid w:val="11A47C06"/>
    <w:multiLevelType w:val="hybridMultilevel"/>
    <w:tmpl w:val="66AC54F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29509D5"/>
    <w:multiLevelType w:val="multilevel"/>
    <w:tmpl w:val="6DEEC40C"/>
    <w:lvl w:ilvl="0">
      <w:start w:val="1"/>
      <w:numFmt w:val="decimal"/>
      <w:lvlText w:val="1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ED2F74"/>
    <w:multiLevelType w:val="hybridMultilevel"/>
    <w:tmpl w:val="A6AE01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E4C7B6F"/>
    <w:multiLevelType w:val="hybridMultilevel"/>
    <w:tmpl w:val="6D0AA31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E527881"/>
    <w:multiLevelType w:val="hybridMultilevel"/>
    <w:tmpl w:val="0412A65E"/>
    <w:lvl w:ilvl="0" w:tplc="DEE494EA">
      <w:start w:val="1"/>
      <w:numFmt w:val="decimal"/>
      <w:lvlText w:val="%1)"/>
      <w:lvlJc w:val="left"/>
      <w:pPr>
        <w:ind w:left="1211" w:hanging="360"/>
      </w:pPr>
      <w:rPr>
        <w:color w:val="000000" w:themeColor="text1"/>
      </w:rPr>
    </w:lvl>
    <w:lvl w:ilvl="1" w:tplc="BCF81A4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2DF0244"/>
    <w:multiLevelType w:val="multilevel"/>
    <w:tmpl w:val="534E6216"/>
    <w:lvl w:ilvl="0">
      <w:start w:val="12"/>
      <w:numFmt w:val="decimal"/>
      <w:lvlText w:val="%1."/>
      <w:lvlJc w:val="left"/>
      <w:pPr>
        <w:ind w:left="600" w:hanging="60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0">
    <w:nsid w:val="24D37836"/>
    <w:multiLevelType w:val="hybridMultilevel"/>
    <w:tmpl w:val="1E2E1442"/>
    <w:lvl w:ilvl="0" w:tplc="BEB24660">
      <w:start w:val="1"/>
      <w:numFmt w:val="decimal"/>
      <w:lvlText w:val="%1)"/>
      <w:lvlJc w:val="left"/>
      <w:pPr>
        <w:ind w:left="928"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6E305AA"/>
    <w:multiLevelType w:val="hybridMultilevel"/>
    <w:tmpl w:val="E1203D60"/>
    <w:lvl w:ilvl="0" w:tplc="BEB24660">
      <w:start w:val="1"/>
      <w:numFmt w:val="decimal"/>
      <w:lvlText w:val="%1)"/>
      <w:lvlJc w:val="left"/>
      <w:pPr>
        <w:ind w:left="305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7F10D8F"/>
    <w:multiLevelType w:val="hybridMultilevel"/>
    <w:tmpl w:val="C04CA3C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A62273E"/>
    <w:multiLevelType w:val="hybridMultilevel"/>
    <w:tmpl w:val="161A5162"/>
    <w:lvl w:ilvl="0" w:tplc="A2FC2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8205DC"/>
    <w:multiLevelType w:val="multilevel"/>
    <w:tmpl w:val="B54E1F80"/>
    <w:lvl w:ilvl="0">
      <w:start w:val="4"/>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206D29"/>
    <w:multiLevelType w:val="multilevel"/>
    <w:tmpl w:val="731A2D6A"/>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1"/>
      <w:numFmt w:val="decimal"/>
      <w:lvlText w:val="5.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26">
    <w:nsid w:val="30FD1292"/>
    <w:multiLevelType w:val="hybridMultilevel"/>
    <w:tmpl w:val="0412A65E"/>
    <w:lvl w:ilvl="0" w:tplc="DEE494EA">
      <w:start w:val="1"/>
      <w:numFmt w:val="decimal"/>
      <w:lvlText w:val="%1)"/>
      <w:lvlJc w:val="left"/>
      <w:pPr>
        <w:ind w:left="1211" w:hanging="360"/>
      </w:pPr>
      <w:rPr>
        <w:color w:val="000000" w:themeColor="text1"/>
      </w:rPr>
    </w:lvl>
    <w:lvl w:ilvl="1" w:tplc="BCF81A4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1B70370"/>
    <w:multiLevelType w:val="multilevel"/>
    <w:tmpl w:val="DE423212"/>
    <w:lvl w:ilvl="0">
      <w:start w:val="11"/>
      <w:numFmt w:val="decimal"/>
      <w:lvlText w:val="%1."/>
      <w:lvlJc w:val="left"/>
      <w:pPr>
        <w:ind w:left="435" w:hanging="435"/>
      </w:pPr>
      <w:rPr>
        <w:rFonts w:cs="Times New Roman" w:hint="default"/>
      </w:rPr>
    </w:lvl>
    <w:lvl w:ilvl="1">
      <w:start w:val="1"/>
      <w:numFmt w:val="decimal"/>
      <w:lvlText w:val="10.%2."/>
      <w:lvlJc w:val="left"/>
      <w:pPr>
        <w:ind w:left="1287" w:hanging="720"/>
      </w:pPr>
      <w:rPr>
        <w:rFonts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35205CEC"/>
    <w:multiLevelType w:val="multilevel"/>
    <w:tmpl w:val="48601B54"/>
    <w:lvl w:ilvl="0">
      <w:start w:val="12"/>
      <w:numFmt w:val="decimal"/>
      <w:lvlText w:val="%1."/>
      <w:lvlJc w:val="left"/>
      <w:pPr>
        <w:tabs>
          <w:tab w:val="num" w:pos="0"/>
        </w:tabs>
        <w:ind w:left="435" w:hanging="435"/>
      </w:pPr>
      <w:rPr>
        <w:rFonts w:cs="Times New Roman" w:hint="default"/>
      </w:rPr>
    </w:lvl>
    <w:lvl w:ilvl="1">
      <w:start w:val="1"/>
      <w:numFmt w:val="decimal"/>
      <w:lvlText w:val="14.%2."/>
      <w:lvlJc w:val="left"/>
      <w:pPr>
        <w:tabs>
          <w:tab w:val="num" w:pos="-719"/>
        </w:tabs>
        <w:ind w:left="1288"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29">
    <w:nsid w:val="35CD36F0"/>
    <w:multiLevelType w:val="hybridMultilevel"/>
    <w:tmpl w:val="CC1271DC"/>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37D63D6E"/>
    <w:multiLevelType w:val="multilevel"/>
    <w:tmpl w:val="677EE86C"/>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1425"/>
        </w:tabs>
        <w:ind w:left="1425" w:hanging="432"/>
      </w:pPr>
      <w:rPr>
        <w:rFonts w:hint="default"/>
      </w:rPr>
    </w:lvl>
    <w:lvl w:ilvl="2">
      <w:start w:val="1"/>
      <w:numFmt w:val="decimal"/>
      <w:lvlText w:val="%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DE70852"/>
    <w:multiLevelType w:val="hybridMultilevel"/>
    <w:tmpl w:val="C08E8D90"/>
    <w:lvl w:ilvl="0" w:tplc="BBD8BF16">
      <w:start w:val="1"/>
      <w:numFmt w:val="decimal"/>
      <w:lvlText w:val="%1)"/>
      <w:lvlJc w:val="left"/>
      <w:pPr>
        <w:ind w:left="900" w:hanging="360"/>
      </w:pPr>
    </w:lvl>
    <w:lvl w:ilvl="1" w:tplc="3FC0270E" w:tentative="1">
      <w:start w:val="1"/>
      <w:numFmt w:val="lowerLetter"/>
      <w:lvlText w:val="%2."/>
      <w:lvlJc w:val="left"/>
      <w:pPr>
        <w:tabs>
          <w:tab w:val="num" w:pos="1080"/>
        </w:tabs>
        <w:ind w:left="1080" w:hanging="360"/>
      </w:pPr>
    </w:lvl>
    <w:lvl w:ilvl="2" w:tplc="86C26460" w:tentative="1">
      <w:start w:val="1"/>
      <w:numFmt w:val="lowerRoman"/>
      <w:lvlText w:val="%3."/>
      <w:lvlJc w:val="right"/>
      <w:pPr>
        <w:tabs>
          <w:tab w:val="num" w:pos="1800"/>
        </w:tabs>
        <w:ind w:left="1800" w:hanging="180"/>
      </w:pPr>
    </w:lvl>
    <w:lvl w:ilvl="3" w:tplc="57B88FEE" w:tentative="1">
      <w:start w:val="1"/>
      <w:numFmt w:val="decimal"/>
      <w:lvlText w:val="%4."/>
      <w:lvlJc w:val="left"/>
      <w:pPr>
        <w:tabs>
          <w:tab w:val="num" w:pos="2520"/>
        </w:tabs>
        <w:ind w:left="2520" w:hanging="360"/>
      </w:pPr>
    </w:lvl>
    <w:lvl w:ilvl="4" w:tplc="44AAADE0" w:tentative="1">
      <w:start w:val="1"/>
      <w:numFmt w:val="lowerLetter"/>
      <w:lvlText w:val="%5."/>
      <w:lvlJc w:val="left"/>
      <w:pPr>
        <w:tabs>
          <w:tab w:val="num" w:pos="3240"/>
        </w:tabs>
        <w:ind w:left="3240" w:hanging="360"/>
      </w:pPr>
    </w:lvl>
    <w:lvl w:ilvl="5" w:tplc="1A5814CE" w:tentative="1">
      <w:start w:val="1"/>
      <w:numFmt w:val="lowerRoman"/>
      <w:lvlText w:val="%6."/>
      <w:lvlJc w:val="right"/>
      <w:pPr>
        <w:tabs>
          <w:tab w:val="num" w:pos="3960"/>
        </w:tabs>
        <w:ind w:left="3960" w:hanging="180"/>
      </w:pPr>
    </w:lvl>
    <w:lvl w:ilvl="6" w:tplc="AB1037CA" w:tentative="1">
      <w:start w:val="1"/>
      <w:numFmt w:val="decimal"/>
      <w:lvlText w:val="%7."/>
      <w:lvlJc w:val="left"/>
      <w:pPr>
        <w:tabs>
          <w:tab w:val="num" w:pos="4680"/>
        </w:tabs>
        <w:ind w:left="4680" w:hanging="360"/>
      </w:pPr>
    </w:lvl>
    <w:lvl w:ilvl="7" w:tplc="9E1047FA" w:tentative="1">
      <w:start w:val="1"/>
      <w:numFmt w:val="lowerLetter"/>
      <w:lvlText w:val="%8."/>
      <w:lvlJc w:val="left"/>
      <w:pPr>
        <w:tabs>
          <w:tab w:val="num" w:pos="5400"/>
        </w:tabs>
        <w:ind w:left="5400" w:hanging="360"/>
      </w:pPr>
    </w:lvl>
    <w:lvl w:ilvl="8" w:tplc="D94E0406" w:tentative="1">
      <w:start w:val="1"/>
      <w:numFmt w:val="lowerRoman"/>
      <w:lvlText w:val="%9."/>
      <w:lvlJc w:val="right"/>
      <w:pPr>
        <w:tabs>
          <w:tab w:val="num" w:pos="6120"/>
        </w:tabs>
        <w:ind w:left="6120" w:hanging="180"/>
      </w:pPr>
    </w:lvl>
  </w:abstractNum>
  <w:abstractNum w:abstractNumId="33">
    <w:nsid w:val="3E4B1605"/>
    <w:multiLevelType w:val="hybridMultilevel"/>
    <w:tmpl w:val="E4228E4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40331F82"/>
    <w:multiLevelType w:val="hybridMultilevel"/>
    <w:tmpl w:val="0C28C7B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40E41D05"/>
    <w:multiLevelType w:val="hybridMultilevel"/>
    <w:tmpl w:val="FFF03DC8"/>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43240898"/>
    <w:multiLevelType w:val="multilevel"/>
    <w:tmpl w:val="5BD6B396"/>
    <w:lvl w:ilvl="0">
      <w:start w:val="1"/>
      <w:numFmt w:val="decimal"/>
      <w:lvlText w:val="4.9.%1."/>
      <w:lvlJc w:val="left"/>
      <w:pPr>
        <w:tabs>
          <w:tab w:val="num" w:pos="710"/>
        </w:tabs>
        <w:ind w:left="1685" w:hanging="975"/>
      </w:pPr>
      <w:rPr>
        <w:rFonts w:hint="default"/>
      </w:rPr>
    </w:lvl>
    <w:lvl w:ilvl="1">
      <w:start w:val="13"/>
      <w:numFmt w:val="decimal"/>
      <w:lvlText w:val="%1.%2."/>
      <w:lvlJc w:val="left"/>
      <w:pPr>
        <w:tabs>
          <w:tab w:val="num" w:pos="710"/>
        </w:tabs>
        <w:ind w:left="1685" w:hanging="975"/>
      </w:pPr>
      <w:rPr>
        <w:rFonts w:cs="Times New Roman" w:hint="default"/>
      </w:rPr>
    </w:lvl>
    <w:lvl w:ilvl="2">
      <w:start w:val="1"/>
      <w:numFmt w:val="decimal"/>
      <w:lvlText w:val="5.10.%3."/>
      <w:lvlJc w:val="left"/>
      <w:pPr>
        <w:tabs>
          <w:tab w:val="num" w:pos="710"/>
        </w:tabs>
        <w:ind w:left="2253" w:hanging="975"/>
      </w:pPr>
      <w:rPr>
        <w:rFonts w:cs="Times New Roman" w:hint="default"/>
      </w:rPr>
    </w:lvl>
    <w:lvl w:ilvl="3">
      <w:start w:val="1"/>
      <w:numFmt w:val="decimal"/>
      <w:lvlText w:val="%1.%2.%3.%4."/>
      <w:lvlJc w:val="left"/>
      <w:pPr>
        <w:tabs>
          <w:tab w:val="num" w:pos="710"/>
        </w:tabs>
        <w:ind w:left="1790" w:hanging="1080"/>
      </w:pPr>
      <w:rPr>
        <w:rFonts w:cs="Times New Roman" w:hint="default"/>
      </w:rPr>
    </w:lvl>
    <w:lvl w:ilvl="4">
      <w:start w:val="1"/>
      <w:numFmt w:val="decimal"/>
      <w:lvlText w:val="%1.%2.%3.%4.%5."/>
      <w:lvlJc w:val="left"/>
      <w:pPr>
        <w:tabs>
          <w:tab w:val="num" w:pos="710"/>
        </w:tabs>
        <w:ind w:left="1790" w:hanging="1080"/>
      </w:pPr>
      <w:rPr>
        <w:rFonts w:cs="Times New Roman" w:hint="default"/>
      </w:rPr>
    </w:lvl>
    <w:lvl w:ilvl="5">
      <w:start w:val="1"/>
      <w:numFmt w:val="decimal"/>
      <w:lvlText w:val="%1.%2.%3.%4.%5.%6."/>
      <w:lvlJc w:val="left"/>
      <w:pPr>
        <w:tabs>
          <w:tab w:val="num" w:pos="710"/>
        </w:tabs>
        <w:ind w:left="2150" w:hanging="1440"/>
      </w:pPr>
      <w:rPr>
        <w:rFonts w:cs="Times New Roman" w:hint="default"/>
      </w:rPr>
    </w:lvl>
    <w:lvl w:ilvl="6">
      <w:start w:val="1"/>
      <w:numFmt w:val="decimal"/>
      <w:lvlText w:val="%1.%2.%3.%4.%5.%6.%7."/>
      <w:lvlJc w:val="left"/>
      <w:pPr>
        <w:tabs>
          <w:tab w:val="num" w:pos="710"/>
        </w:tabs>
        <w:ind w:left="2510" w:hanging="1800"/>
      </w:pPr>
      <w:rPr>
        <w:rFonts w:cs="Times New Roman" w:hint="default"/>
      </w:rPr>
    </w:lvl>
    <w:lvl w:ilvl="7">
      <w:start w:val="1"/>
      <w:numFmt w:val="decimal"/>
      <w:lvlText w:val="%1.%2.%3.%4.%5.%6.%7.%8."/>
      <w:lvlJc w:val="left"/>
      <w:pPr>
        <w:tabs>
          <w:tab w:val="num" w:pos="710"/>
        </w:tabs>
        <w:ind w:left="2510" w:hanging="1800"/>
      </w:pPr>
      <w:rPr>
        <w:rFonts w:cs="Times New Roman" w:hint="default"/>
      </w:rPr>
    </w:lvl>
    <w:lvl w:ilvl="8">
      <w:start w:val="1"/>
      <w:numFmt w:val="decimal"/>
      <w:lvlText w:val="%1.%2.%3.%4.%5.%6.%7.%8.%9."/>
      <w:lvlJc w:val="left"/>
      <w:pPr>
        <w:tabs>
          <w:tab w:val="num" w:pos="710"/>
        </w:tabs>
        <w:ind w:left="2870" w:hanging="2160"/>
      </w:pPr>
      <w:rPr>
        <w:rFonts w:cs="Times New Roman" w:hint="default"/>
      </w:rPr>
    </w:lvl>
  </w:abstractNum>
  <w:abstractNum w:abstractNumId="38">
    <w:nsid w:val="43817483"/>
    <w:multiLevelType w:val="multilevel"/>
    <w:tmpl w:val="49189EB2"/>
    <w:lvl w:ilvl="0">
      <w:start w:val="1"/>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631A64"/>
    <w:multiLevelType w:val="hybridMultilevel"/>
    <w:tmpl w:val="68A29F42"/>
    <w:lvl w:ilvl="0" w:tplc="4ED481AC">
      <w:start w:val="1"/>
      <w:numFmt w:val="bullet"/>
      <w:lvlText w:val="–"/>
      <w:lvlJc w:val="left"/>
      <w:pPr>
        <w:tabs>
          <w:tab w:val="num" w:pos="1040"/>
        </w:tabs>
        <w:ind w:left="1080" w:hanging="360"/>
      </w:pPr>
      <w:rPr>
        <w:rFonts w:ascii="Arial" w:hAnsi="Arial" w:hint="default"/>
      </w:rPr>
    </w:lvl>
    <w:lvl w:ilvl="1" w:tplc="2728A720" w:tentative="1">
      <w:start w:val="1"/>
      <w:numFmt w:val="bullet"/>
      <w:lvlText w:val="o"/>
      <w:lvlJc w:val="left"/>
      <w:pPr>
        <w:tabs>
          <w:tab w:val="num" w:pos="1440"/>
        </w:tabs>
        <w:ind w:left="1440" w:hanging="360"/>
      </w:pPr>
      <w:rPr>
        <w:rFonts w:ascii="Courier New" w:hAnsi="Courier New" w:cs="Courier New" w:hint="default"/>
      </w:rPr>
    </w:lvl>
    <w:lvl w:ilvl="2" w:tplc="EDB4B730" w:tentative="1">
      <w:start w:val="1"/>
      <w:numFmt w:val="bullet"/>
      <w:lvlText w:val=""/>
      <w:lvlJc w:val="left"/>
      <w:pPr>
        <w:tabs>
          <w:tab w:val="num" w:pos="2160"/>
        </w:tabs>
        <w:ind w:left="2160" w:hanging="360"/>
      </w:pPr>
      <w:rPr>
        <w:rFonts w:ascii="Wingdings" w:hAnsi="Wingdings" w:hint="default"/>
      </w:rPr>
    </w:lvl>
    <w:lvl w:ilvl="3" w:tplc="30C2F9E0" w:tentative="1">
      <w:start w:val="1"/>
      <w:numFmt w:val="bullet"/>
      <w:lvlText w:val=""/>
      <w:lvlJc w:val="left"/>
      <w:pPr>
        <w:tabs>
          <w:tab w:val="num" w:pos="2880"/>
        </w:tabs>
        <w:ind w:left="2880" w:hanging="360"/>
      </w:pPr>
      <w:rPr>
        <w:rFonts w:ascii="Symbol" w:hAnsi="Symbol" w:hint="default"/>
      </w:rPr>
    </w:lvl>
    <w:lvl w:ilvl="4" w:tplc="87902FEE" w:tentative="1">
      <w:start w:val="1"/>
      <w:numFmt w:val="bullet"/>
      <w:lvlText w:val="o"/>
      <w:lvlJc w:val="left"/>
      <w:pPr>
        <w:tabs>
          <w:tab w:val="num" w:pos="3600"/>
        </w:tabs>
        <w:ind w:left="3600" w:hanging="360"/>
      </w:pPr>
      <w:rPr>
        <w:rFonts w:ascii="Courier New" w:hAnsi="Courier New" w:cs="Courier New" w:hint="default"/>
      </w:rPr>
    </w:lvl>
    <w:lvl w:ilvl="5" w:tplc="0980CF00" w:tentative="1">
      <w:start w:val="1"/>
      <w:numFmt w:val="bullet"/>
      <w:lvlText w:val=""/>
      <w:lvlJc w:val="left"/>
      <w:pPr>
        <w:tabs>
          <w:tab w:val="num" w:pos="4320"/>
        </w:tabs>
        <w:ind w:left="4320" w:hanging="360"/>
      </w:pPr>
      <w:rPr>
        <w:rFonts w:ascii="Wingdings" w:hAnsi="Wingdings" w:hint="default"/>
      </w:rPr>
    </w:lvl>
    <w:lvl w:ilvl="6" w:tplc="E0220280" w:tentative="1">
      <w:start w:val="1"/>
      <w:numFmt w:val="bullet"/>
      <w:lvlText w:val=""/>
      <w:lvlJc w:val="left"/>
      <w:pPr>
        <w:tabs>
          <w:tab w:val="num" w:pos="5040"/>
        </w:tabs>
        <w:ind w:left="5040" w:hanging="360"/>
      </w:pPr>
      <w:rPr>
        <w:rFonts w:ascii="Symbol" w:hAnsi="Symbol" w:hint="default"/>
      </w:rPr>
    </w:lvl>
    <w:lvl w:ilvl="7" w:tplc="4B4ABA06" w:tentative="1">
      <w:start w:val="1"/>
      <w:numFmt w:val="bullet"/>
      <w:lvlText w:val="o"/>
      <w:lvlJc w:val="left"/>
      <w:pPr>
        <w:tabs>
          <w:tab w:val="num" w:pos="5760"/>
        </w:tabs>
        <w:ind w:left="5760" w:hanging="360"/>
      </w:pPr>
      <w:rPr>
        <w:rFonts w:ascii="Courier New" w:hAnsi="Courier New" w:cs="Courier New" w:hint="default"/>
      </w:rPr>
    </w:lvl>
    <w:lvl w:ilvl="8" w:tplc="2BA01602" w:tentative="1">
      <w:start w:val="1"/>
      <w:numFmt w:val="bullet"/>
      <w:lvlText w:val=""/>
      <w:lvlJc w:val="left"/>
      <w:pPr>
        <w:tabs>
          <w:tab w:val="num" w:pos="6480"/>
        </w:tabs>
        <w:ind w:left="6480" w:hanging="360"/>
      </w:pPr>
      <w:rPr>
        <w:rFonts w:ascii="Wingdings" w:hAnsi="Wingdings" w:hint="default"/>
      </w:rPr>
    </w:lvl>
  </w:abstractNum>
  <w:abstractNum w:abstractNumId="40">
    <w:nsid w:val="4B8A40E0"/>
    <w:multiLevelType w:val="hybridMultilevel"/>
    <w:tmpl w:val="2246613C"/>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1">
    <w:nsid w:val="4CAE6A1A"/>
    <w:multiLevelType w:val="multilevel"/>
    <w:tmpl w:val="B64E6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D0092E"/>
    <w:multiLevelType w:val="hybridMultilevel"/>
    <w:tmpl w:val="CA16455C"/>
    <w:lvl w:ilvl="0" w:tplc="FFFFFFFF">
      <w:start w:val="1"/>
      <w:numFmt w:val="bullet"/>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start w:val="1"/>
      <w:numFmt w:val="bullet"/>
      <w:lvlText w:val=""/>
      <w:lvlJc w:val="left"/>
      <w:pPr>
        <w:tabs>
          <w:tab w:val="num" w:pos="3590"/>
        </w:tabs>
        <w:ind w:left="3590" w:hanging="360"/>
      </w:pPr>
      <w:rPr>
        <w:rFonts w:ascii="Symbol" w:hAnsi="Symbol" w:hint="default"/>
      </w:rPr>
    </w:lvl>
    <w:lvl w:ilvl="4" w:tplc="FFFFFFFF">
      <w:start w:val="1"/>
      <w:numFmt w:val="bullet"/>
      <w:lvlText w:val="o"/>
      <w:lvlJc w:val="left"/>
      <w:pPr>
        <w:tabs>
          <w:tab w:val="num" w:pos="4310"/>
        </w:tabs>
        <w:ind w:left="4310" w:hanging="360"/>
      </w:pPr>
      <w:rPr>
        <w:rFonts w:ascii="Courier New" w:hAnsi="Courier New" w:hint="default"/>
      </w:rPr>
    </w:lvl>
    <w:lvl w:ilvl="5" w:tplc="FFFFFFFF">
      <w:start w:val="1"/>
      <w:numFmt w:val="bullet"/>
      <w:lvlText w:val=""/>
      <w:lvlJc w:val="left"/>
      <w:pPr>
        <w:tabs>
          <w:tab w:val="num" w:pos="5030"/>
        </w:tabs>
        <w:ind w:left="5030" w:hanging="360"/>
      </w:pPr>
      <w:rPr>
        <w:rFonts w:ascii="Wingdings" w:hAnsi="Wingdings" w:hint="default"/>
      </w:rPr>
    </w:lvl>
    <w:lvl w:ilvl="6" w:tplc="FFFFFFFF">
      <w:start w:val="1"/>
      <w:numFmt w:val="bullet"/>
      <w:lvlText w:val=""/>
      <w:lvlJc w:val="left"/>
      <w:pPr>
        <w:tabs>
          <w:tab w:val="num" w:pos="5750"/>
        </w:tabs>
        <w:ind w:left="5750" w:hanging="360"/>
      </w:pPr>
      <w:rPr>
        <w:rFonts w:ascii="Symbol" w:hAnsi="Symbol" w:hint="default"/>
      </w:rPr>
    </w:lvl>
    <w:lvl w:ilvl="7" w:tplc="FFFFFFFF">
      <w:start w:val="1"/>
      <w:numFmt w:val="bullet"/>
      <w:lvlText w:val="o"/>
      <w:lvlJc w:val="left"/>
      <w:pPr>
        <w:tabs>
          <w:tab w:val="num" w:pos="6470"/>
        </w:tabs>
        <w:ind w:left="6470" w:hanging="360"/>
      </w:pPr>
      <w:rPr>
        <w:rFonts w:ascii="Courier New" w:hAnsi="Courier New" w:hint="default"/>
      </w:rPr>
    </w:lvl>
    <w:lvl w:ilvl="8" w:tplc="FFFFFFFF">
      <w:start w:val="1"/>
      <w:numFmt w:val="bullet"/>
      <w:lvlText w:val=""/>
      <w:lvlJc w:val="left"/>
      <w:pPr>
        <w:tabs>
          <w:tab w:val="num" w:pos="7190"/>
        </w:tabs>
        <w:ind w:left="7190" w:hanging="360"/>
      </w:pPr>
      <w:rPr>
        <w:rFonts w:ascii="Wingdings" w:hAnsi="Wingdings" w:hint="default"/>
      </w:rPr>
    </w:lvl>
  </w:abstractNum>
  <w:abstractNum w:abstractNumId="43">
    <w:nsid w:val="4D78294C"/>
    <w:multiLevelType w:val="hybridMultilevel"/>
    <w:tmpl w:val="27984BAC"/>
    <w:lvl w:ilvl="0" w:tplc="D75675B4">
      <w:start w:val="1"/>
      <w:numFmt w:val="decimal"/>
      <w:lvlText w:val="%1)"/>
      <w:lvlJc w:val="left"/>
      <w:pPr>
        <w:ind w:left="900" w:hanging="360"/>
      </w:pPr>
    </w:lvl>
    <w:lvl w:ilvl="1" w:tplc="F42CCB5C" w:tentative="1">
      <w:start w:val="1"/>
      <w:numFmt w:val="lowerLetter"/>
      <w:lvlText w:val="%2."/>
      <w:lvlJc w:val="left"/>
      <w:pPr>
        <w:tabs>
          <w:tab w:val="num" w:pos="1080"/>
        </w:tabs>
        <w:ind w:left="1080" w:hanging="360"/>
      </w:pPr>
    </w:lvl>
    <w:lvl w:ilvl="2" w:tplc="35FA2F4C" w:tentative="1">
      <w:start w:val="1"/>
      <w:numFmt w:val="lowerRoman"/>
      <w:lvlText w:val="%3."/>
      <w:lvlJc w:val="right"/>
      <w:pPr>
        <w:tabs>
          <w:tab w:val="num" w:pos="1800"/>
        </w:tabs>
        <w:ind w:left="1800" w:hanging="180"/>
      </w:pPr>
    </w:lvl>
    <w:lvl w:ilvl="3" w:tplc="E06627C0" w:tentative="1">
      <w:start w:val="1"/>
      <w:numFmt w:val="decimal"/>
      <w:lvlText w:val="%4."/>
      <w:lvlJc w:val="left"/>
      <w:pPr>
        <w:tabs>
          <w:tab w:val="num" w:pos="2520"/>
        </w:tabs>
        <w:ind w:left="2520" w:hanging="360"/>
      </w:pPr>
    </w:lvl>
    <w:lvl w:ilvl="4" w:tplc="50A42E02" w:tentative="1">
      <w:start w:val="1"/>
      <w:numFmt w:val="lowerLetter"/>
      <w:lvlText w:val="%5."/>
      <w:lvlJc w:val="left"/>
      <w:pPr>
        <w:tabs>
          <w:tab w:val="num" w:pos="3240"/>
        </w:tabs>
        <w:ind w:left="3240" w:hanging="360"/>
      </w:pPr>
    </w:lvl>
    <w:lvl w:ilvl="5" w:tplc="7B54BCB2" w:tentative="1">
      <w:start w:val="1"/>
      <w:numFmt w:val="lowerRoman"/>
      <w:lvlText w:val="%6."/>
      <w:lvlJc w:val="right"/>
      <w:pPr>
        <w:tabs>
          <w:tab w:val="num" w:pos="3960"/>
        </w:tabs>
        <w:ind w:left="3960" w:hanging="180"/>
      </w:pPr>
    </w:lvl>
    <w:lvl w:ilvl="6" w:tplc="B33A385C" w:tentative="1">
      <w:start w:val="1"/>
      <w:numFmt w:val="decimal"/>
      <w:lvlText w:val="%7."/>
      <w:lvlJc w:val="left"/>
      <w:pPr>
        <w:tabs>
          <w:tab w:val="num" w:pos="4680"/>
        </w:tabs>
        <w:ind w:left="4680" w:hanging="360"/>
      </w:pPr>
    </w:lvl>
    <w:lvl w:ilvl="7" w:tplc="8CB6A426" w:tentative="1">
      <w:start w:val="1"/>
      <w:numFmt w:val="lowerLetter"/>
      <w:lvlText w:val="%8."/>
      <w:lvlJc w:val="left"/>
      <w:pPr>
        <w:tabs>
          <w:tab w:val="num" w:pos="5400"/>
        </w:tabs>
        <w:ind w:left="5400" w:hanging="360"/>
      </w:pPr>
    </w:lvl>
    <w:lvl w:ilvl="8" w:tplc="CEA646C6" w:tentative="1">
      <w:start w:val="1"/>
      <w:numFmt w:val="lowerRoman"/>
      <w:lvlText w:val="%9."/>
      <w:lvlJc w:val="right"/>
      <w:pPr>
        <w:tabs>
          <w:tab w:val="num" w:pos="6120"/>
        </w:tabs>
        <w:ind w:left="6120" w:hanging="180"/>
      </w:pPr>
    </w:lvl>
  </w:abstractNum>
  <w:abstractNum w:abstractNumId="44">
    <w:nsid w:val="525956E6"/>
    <w:multiLevelType w:val="hybridMultilevel"/>
    <w:tmpl w:val="E9BC5982"/>
    <w:lvl w:ilvl="0" w:tplc="FFFFFFFF">
      <w:start w:val="1"/>
      <w:numFmt w:val="bullet"/>
      <w:lvlText w:val="–"/>
      <w:lvlJc w:val="left"/>
      <w:pPr>
        <w:tabs>
          <w:tab w:val="num" w:pos="1040"/>
        </w:tabs>
        <w:ind w:left="108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5754075"/>
    <w:multiLevelType w:val="hybridMultilevel"/>
    <w:tmpl w:val="F5E28F58"/>
    <w:lvl w:ilvl="0" w:tplc="2EA0FF2A">
      <w:start w:val="1"/>
      <w:numFmt w:val="decimal"/>
      <w:lvlText w:val="%1)"/>
      <w:lvlJc w:val="left"/>
      <w:pPr>
        <w:ind w:left="107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6">
    <w:nsid w:val="56750196"/>
    <w:multiLevelType w:val="hybridMultilevel"/>
    <w:tmpl w:val="2D80F316"/>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57E4178B"/>
    <w:multiLevelType w:val="hybridMultilevel"/>
    <w:tmpl w:val="D9B23D56"/>
    <w:lvl w:ilvl="0" w:tplc="FFFFFFFF">
      <w:start w:val="1"/>
      <w:numFmt w:val="decimal"/>
      <w:lvlText w:val="%1)"/>
      <w:lvlJc w:val="left"/>
      <w:pPr>
        <w:ind w:left="108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8">
    <w:nsid w:val="5B8B3D36"/>
    <w:multiLevelType w:val="multilevel"/>
    <w:tmpl w:val="941458B8"/>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1.2.%3."/>
      <w:lvlJc w:val="left"/>
      <w:pPr>
        <w:ind w:left="128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9">
    <w:nsid w:val="5D3578E0"/>
    <w:multiLevelType w:val="hybridMultilevel"/>
    <w:tmpl w:val="17B4CEA0"/>
    <w:lvl w:ilvl="0" w:tplc="8ABCF7E6">
      <w:start w:val="1"/>
      <w:numFmt w:val="bullet"/>
      <w:lvlText w:val=""/>
      <w:lvlJc w:val="left"/>
      <w:pPr>
        <w:tabs>
          <w:tab w:val="num" w:pos="360"/>
        </w:tabs>
        <w:ind w:left="360" w:hanging="360"/>
      </w:pPr>
      <w:rPr>
        <w:rFonts w:ascii="Symbol" w:hAnsi="Symbol" w:hint="default"/>
      </w:rPr>
    </w:lvl>
    <w:lvl w:ilvl="1" w:tplc="CF4C4E4A" w:tentative="1">
      <w:start w:val="1"/>
      <w:numFmt w:val="bullet"/>
      <w:lvlText w:val="o"/>
      <w:lvlJc w:val="left"/>
      <w:pPr>
        <w:tabs>
          <w:tab w:val="num" w:pos="1260"/>
        </w:tabs>
        <w:ind w:left="1260" w:hanging="360"/>
      </w:pPr>
      <w:rPr>
        <w:rFonts w:ascii="Courier New" w:hAnsi="Courier New" w:cs="Courier New" w:hint="default"/>
      </w:rPr>
    </w:lvl>
    <w:lvl w:ilvl="2" w:tplc="D87460EC">
      <w:start w:val="1"/>
      <w:numFmt w:val="bullet"/>
      <w:lvlText w:val=""/>
      <w:lvlJc w:val="left"/>
      <w:pPr>
        <w:tabs>
          <w:tab w:val="num" w:pos="1980"/>
        </w:tabs>
        <w:ind w:left="1980" w:hanging="360"/>
      </w:pPr>
      <w:rPr>
        <w:rFonts w:ascii="Wingdings" w:hAnsi="Wingdings" w:hint="default"/>
      </w:rPr>
    </w:lvl>
    <w:lvl w:ilvl="3" w:tplc="AA609702" w:tentative="1">
      <w:start w:val="1"/>
      <w:numFmt w:val="bullet"/>
      <w:lvlText w:val=""/>
      <w:lvlJc w:val="left"/>
      <w:pPr>
        <w:tabs>
          <w:tab w:val="num" w:pos="2700"/>
        </w:tabs>
        <w:ind w:left="2700" w:hanging="360"/>
      </w:pPr>
      <w:rPr>
        <w:rFonts w:ascii="Symbol" w:hAnsi="Symbol" w:hint="default"/>
      </w:rPr>
    </w:lvl>
    <w:lvl w:ilvl="4" w:tplc="C48CE1EE" w:tentative="1">
      <w:start w:val="1"/>
      <w:numFmt w:val="bullet"/>
      <w:lvlText w:val="o"/>
      <w:lvlJc w:val="left"/>
      <w:pPr>
        <w:tabs>
          <w:tab w:val="num" w:pos="3420"/>
        </w:tabs>
        <w:ind w:left="3420" w:hanging="360"/>
      </w:pPr>
      <w:rPr>
        <w:rFonts w:ascii="Courier New" w:hAnsi="Courier New" w:cs="Courier New" w:hint="default"/>
      </w:rPr>
    </w:lvl>
    <w:lvl w:ilvl="5" w:tplc="0A20DF24" w:tentative="1">
      <w:start w:val="1"/>
      <w:numFmt w:val="bullet"/>
      <w:lvlText w:val=""/>
      <w:lvlJc w:val="left"/>
      <w:pPr>
        <w:tabs>
          <w:tab w:val="num" w:pos="4140"/>
        </w:tabs>
        <w:ind w:left="4140" w:hanging="360"/>
      </w:pPr>
      <w:rPr>
        <w:rFonts w:ascii="Wingdings" w:hAnsi="Wingdings" w:hint="default"/>
      </w:rPr>
    </w:lvl>
    <w:lvl w:ilvl="6" w:tplc="1896AEC6" w:tentative="1">
      <w:start w:val="1"/>
      <w:numFmt w:val="bullet"/>
      <w:lvlText w:val=""/>
      <w:lvlJc w:val="left"/>
      <w:pPr>
        <w:tabs>
          <w:tab w:val="num" w:pos="4860"/>
        </w:tabs>
        <w:ind w:left="4860" w:hanging="360"/>
      </w:pPr>
      <w:rPr>
        <w:rFonts w:ascii="Symbol" w:hAnsi="Symbol" w:hint="default"/>
      </w:rPr>
    </w:lvl>
    <w:lvl w:ilvl="7" w:tplc="65DAF1E6" w:tentative="1">
      <w:start w:val="1"/>
      <w:numFmt w:val="bullet"/>
      <w:lvlText w:val="o"/>
      <w:lvlJc w:val="left"/>
      <w:pPr>
        <w:tabs>
          <w:tab w:val="num" w:pos="5580"/>
        </w:tabs>
        <w:ind w:left="5580" w:hanging="360"/>
      </w:pPr>
      <w:rPr>
        <w:rFonts w:ascii="Courier New" w:hAnsi="Courier New" w:cs="Courier New" w:hint="default"/>
      </w:rPr>
    </w:lvl>
    <w:lvl w:ilvl="8" w:tplc="A9BABC9C" w:tentative="1">
      <w:start w:val="1"/>
      <w:numFmt w:val="bullet"/>
      <w:lvlText w:val=""/>
      <w:lvlJc w:val="left"/>
      <w:pPr>
        <w:tabs>
          <w:tab w:val="num" w:pos="6300"/>
        </w:tabs>
        <w:ind w:left="6300" w:hanging="360"/>
      </w:pPr>
      <w:rPr>
        <w:rFonts w:ascii="Wingdings" w:hAnsi="Wingdings" w:hint="default"/>
      </w:rPr>
    </w:lvl>
  </w:abstractNum>
  <w:abstractNum w:abstractNumId="50">
    <w:nsid w:val="5D8E68B7"/>
    <w:multiLevelType w:val="hybridMultilevel"/>
    <w:tmpl w:val="F508D4BA"/>
    <w:lvl w:ilvl="0" w:tplc="BEB24660">
      <w:start w:val="1"/>
      <w:numFmt w:val="bullet"/>
      <w:lvlText w:val="–"/>
      <w:lvlJc w:val="left"/>
      <w:pPr>
        <w:ind w:left="1287" w:hanging="360"/>
      </w:pPr>
      <w:rPr>
        <w:rFonts w:ascii="Arial" w:hAnsi="Aria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1">
    <w:nsid w:val="5DB53394"/>
    <w:multiLevelType w:val="hybridMultilevel"/>
    <w:tmpl w:val="CF102514"/>
    <w:lvl w:ilvl="0" w:tplc="2EA0FF2A">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52">
    <w:nsid w:val="5EF069F8"/>
    <w:multiLevelType w:val="multilevel"/>
    <w:tmpl w:val="C52C9CA2"/>
    <w:lvl w:ilvl="0">
      <w:start w:val="1"/>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0D5182"/>
    <w:multiLevelType w:val="multilevel"/>
    <w:tmpl w:val="0DB67A4A"/>
    <w:lvl w:ilvl="0">
      <w:start w:val="1"/>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131022"/>
    <w:multiLevelType w:val="multilevel"/>
    <w:tmpl w:val="D83AD68E"/>
    <w:lvl w:ilvl="0">
      <w:start w:val="1"/>
      <w:numFmt w:val="decimal"/>
      <w:lvlText w:val="4.6.%1."/>
      <w:lvlJc w:val="left"/>
      <w:pPr>
        <w:tabs>
          <w:tab w:val="num" w:pos="540"/>
        </w:tabs>
        <w:ind w:left="0" w:firstLine="540"/>
      </w:pPr>
      <w:rPr>
        <w:rFonts w:hint="default"/>
      </w:rPr>
    </w:lvl>
    <w:lvl w:ilvl="1">
      <w:start w:val="13"/>
      <w:numFmt w:val="decimal"/>
      <w:lvlText w:val="%1.%2."/>
      <w:lvlJc w:val="left"/>
      <w:pPr>
        <w:tabs>
          <w:tab w:val="num" w:pos="540"/>
        </w:tabs>
        <w:ind w:left="1515" w:hanging="975"/>
      </w:pPr>
      <w:rPr>
        <w:rFonts w:cs="Times New Roman" w:hint="default"/>
      </w:rPr>
    </w:lvl>
    <w:lvl w:ilvl="2">
      <w:start w:val="1"/>
      <w:numFmt w:val="decimal"/>
      <w:lvlText w:val="5.10.%3."/>
      <w:lvlJc w:val="left"/>
      <w:pPr>
        <w:tabs>
          <w:tab w:val="num" w:pos="540"/>
        </w:tabs>
        <w:ind w:left="2083" w:hanging="975"/>
      </w:pPr>
      <w:rPr>
        <w:rFonts w:cs="Times New Roman" w:hint="default"/>
      </w:rPr>
    </w:lvl>
    <w:lvl w:ilvl="3">
      <w:start w:val="1"/>
      <w:numFmt w:val="decimal"/>
      <w:lvlText w:val="%1.%2.%3.%4."/>
      <w:lvlJc w:val="left"/>
      <w:pPr>
        <w:tabs>
          <w:tab w:val="num" w:pos="540"/>
        </w:tabs>
        <w:ind w:left="1620" w:hanging="1080"/>
      </w:pPr>
      <w:rPr>
        <w:rFonts w:cs="Times New Roman" w:hint="default"/>
      </w:rPr>
    </w:lvl>
    <w:lvl w:ilvl="4">
      <w:start w:val="1"/>
      <w:numFmt w:val="decimal"/>
      <w:lvlText w:val="%1.%2.%3.%4.%5."/>
      <w:lvlJc w:val="left"/>
      <w:pPr>
        <w:tabs>
          <w:tab w:val="num" w:pos="540"/>
        </w:tabs>
        <w:ind w:left="1620" w:hanging="1080"/>
      </w:pPr>
      <w:rPr>
        <w:rFonts w:cs="Times New Roman" w:hint="default"/>
      </w:rPr>
    </w:lvl>
    <w:lvl w:ilvl="5">
      <w:start w:val="1"/>
      <w:numFmt w:val="decimal"/>
      <w:lvlText w:val="%1.%2.%3.%4.%5.%6."/>
      <w:lvlJc w:val="left"/>
      <w:pPr>
        <w:tabs>
          <w:tab w:val="num" w:pos="540"/>
        </w:tabs>
        <w:ind w:left="1980" w:hanging="1440"/>
      </w:pPr>
      <w:rPr>
        <w:rFonts w:cs="Times New Roman" w:hint="default"/>
      </w:rPr>
    </w:lvl>
    <w:lvl w:ilvl="6">
      <w:start w:val="1"/>
      <w:numFmt w:val="decimal"/>
      <w:lvlText w:val="%1.%2.%3.%4.%5.%6.%7."/>
      <w:lvlJc w:val="left"/>
      <w:pPr>
        <w:tabs>
          <w:tab w:val="num" w:pos="540"/>
        </w:tabs>
        <w:ind w:left="2340" w:hanging="1800"/>
      </w:pPr>
      <w:rPr>
        <w:rFonts w:cs="Times New Roman" w:hint="default"/>
      </w:rPr>
    </w:lvl>
    <w:lvl w:ilvl="7">
      <w:start w:val="1"/>
      <w:numFmt w:val="decimal"/>
      <w:lvlText w:val="%1.%2.%3.%4.%5.%6.%7.%8."/>
      <w:lvlJc w:val="left"/>
      <w:pPr>
        <w:tabs>
          <w:tab w:val="num" w:pos="540"/>
        </w:tabs>
        <w:ind w:left="2340" w:hanging="1800"/>
      </w:pPr>
      <w:rPr>
        <w:rFonts w:cs="Times New Roman" w:hint="default"/>
      </w:rPr>
    </w:lvl>
    <w:lvl w:ilvl="8">
      <w:start w:val="1"/>
      <w:numFmt w:val="decimal"/>
      <w:lvlText w:val="%1.%2.%3.%4.%5.%6.%7.%8.%9."/>
      <w:lvlJc w:val="left"/>
      <w:pPr>
        <w:tabs>
          <w:tab w:val="num" w:pos="540"/>
        </w:tabs>
        <w:ind w:left="2700" w:hanging="2160"/>
      </w:pPr>
      <w:rPr>
        <w:rFonts w:cs="Times New Roman" w:hint="default"/>
      </w:rPr>
    </w:lvl>
  </w:abstractNum>
  <w:abstractNum w:abstractNumId="55">
    <w:nsid w:val="609C089E"/>
    <w:multiLevelType w:val="hybridMultilevel"/>
    <w:tmpl w:val="731A22EC"/>
    <w:lvl w:ilvl="0" w:tplc="A0046438">
      <w:start w:val="1"/>
      <w:numFmt w:val="decimal"/>
      <w:lvlText w:val="%1)"/>
      <w:lvlJc w:val="left"/>
      <w:pPr>
        <w:ind w:left="900" w:hanging="360"/>
      </w:pPr>
    </w:lvl>
    <w:lvl w:ilvl="1" w:tplc="15420DAC" w:tentative="1">
      <w:start w:val="1"/>
      <w:numFmt w:val="lowerLetter"/>
      <w:lvlText w:val="%2."/>
      <w:lvlJc w:val="left"/>
      <w:pPr>
        <w:tabs>
          <w:tab w:val="num" w:pos="1080"/>
        </w:tabs>
        <w:ind w:left="1080" w:hanging="360"/>
      </w:pPr>
    </w:lvl>
    <w:lvl w:ilvl="2" w:tplc="EFE4A372" w:tentative="1">
      <w:start w:val="1"/>
      <w:numFmt w:val="lowerRoman"/>
      <w:lvlText w:val="%3."/>
      <w:lvlJc w:val="right"/>
      <w:pPr>
        <w:tabs>
          <w:tab w:val="num" w:pos="1800"/>
        </w:tabs>
        <w:ind w:left="1800" w:hanging="180"/>
      </w:pPr>
    </w:lvl>
    <w:lvl w:ilvl="3" w:tplc="F5AC609A" w:tentative="1">
      <w:start w:val="1"/>
      <w:numFmt w:val="decimal"/>
      <w:lvlText w:val="%4."/>
      <w:lvlJc w:val="left"/>
      <w:pPr>
        <w:tabs>
          <w:tab w:val="num" w:pos="2520"/>
        </w:tabs>
        <w:ind w:left="2520" w:hanging="360"/>
      </w:pPr>
    </w:lvl>
    <w:lvl w:ilvl="4" w:tplc="87369C12" w:tentative="1">
      <w:start w:val="1"/>
      <w:numFmt w:val="lowerLetter"/>
      <w:lvlText w:val="%5."/>
      <w:lvlJc w:val="left"/>
      <w:pPr>
        <w:tabs>
          <w:tab w:val="num" w:pos="3240"/>
        </w:tabs>
        <w:ind w:left="3240" w:hanging="360"/>
      </w:pPr>
    </w:lvl>
    <w:lvl w:ilvl="5" w:tplc="E94C8D8E" w:tentative="1">
      <w:start w:val="1"/>
      <w:numFmt w:val="lowerRoman"/>
      <w:lvlText w:val="%6."/>
      <w:lvlJc w:val="right"/>
      <w:pPr>
        <w:tabs>
          <w:tab w:val="num" w:pos="3960"/>
        </w:tabs>
        <w:ind w:left="3960" w:hanging="180"/>
      </w:pPr>
    </w:lvl>
    <w:lvl w:ilvl="6" w:tplc="130C1C82" w:tentative="1">
      <w:start w:val="1"/>
      <w:numFmt w:val="decimal"/>
      <w:lvlText w:val="%7."/>
      <w:lvlJc w:val="left"/>
      <w:pPr>
        <w:tabs>
          <w:tab w:val="num" w:pos="4680"/>
        </w:tabs>
        <w:ind w:left="4680" w:hanging="360"/>
      </w:pPr>
    </w:lvl>
    <w:lvl w:ilvl="7" w:tplc="16B44406" w:tentative="1">
      <w:start w:val="1"/>
      <w:numFmt w:val="lowerLetter"/>
      <w:lvlText w:val="%8."/>
      <w:lvlJc w:val="left"/>
      <w:pPr>
        <w:tabs>
          <w:tab w:val="num" w:pos="5400"/>
        </w:tabs>
        <w:ind w:left="5400" w:hanging="360"/>
      </w:pPr>
    </w:lvl>
    <w:lvl w:ilvl="8" w:tplc="283A8180" w:tentative="1">
      <w:start w:val="1"/>
      <w:numFmt w:val="lowerRoman"/>
      <w:lvlText w:val="%9."/>
      <w:lvlJc w:val="right"/>
      <w:pPr>
        <w:tabs>
          <w:tab w:val="num" w:pos="6120"/>
        </w:tabs>
        <w:ind w:left="6120" w:hanging="180"/>
      </w:pPr>
    </w:lvl>
  </w:abstractNum>
  <w:abstractNum w:abstractNumId="56">
    <w:nsid w:val="642D5CA5"/>
    <w:multiLevelType w:val="hybridMultilevel"/>
    <w:tmpl w:val="FC04C188"/>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nsid w:val="68344E53"/>
    <w:multiLevelType w:val="hybridMultilevel"/>
    <w:tmpl w:val="F622085C"/>
    <w:lvl w:ilvl="0" w:tplc="FFFFFFFF">
      <w:start w:val="1"/>
      <w:numFmt w:val="bullet"/>
      <w:lvlText w:val="–"/>
      <w:lvlJc w:val="left"/>
      <w:pPr>
        <w:tabs>
          <w:tab w:val="num" w:pos="1040"/>
        </w:tabs>
        <w:ind w:left="108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B0C7614"/>
    <w:multiLevelType w:val="multilevel"/>
    <w:tmpl w:val="803E4786"/>
    <w:lvl w:ilvl="0">
      <w:start w:val="11"/>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0.2.%3."/>
      <w:lvlJc w:val="left"/>
      <w:pPr>
        <w:ind w:left="1146" w:hanging="720"/>
      </w:pPr>
      <w:rPr>
        <w:rFonts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9">
    <w:nsid w:val="6B335851"/>
    <w:multiLevelType w:val="multilevel"/>
    <w:tmpl w:val="B12A42B4"/>
    <w:lvl w:ilvl="0">
      <w:start w:val="4"/>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C490AAC"/>
    <w:multiLevelType w:val="hybridMultilevel"/>
    <w:tmpl w:val="50DA5578"/>
    <w:lvl w:ilvl="0" w:tplc="06264896">
      <w:start w:val="1"/>
      <w:numFmt w:val="decimal"/>
      <w:lvlText w:val="%1)"/>
      <w:lvlJc w:val="left"/>
      <w:pPr>
        <w:ind w:left="900" w:hanging="360"/>
      </w:pPr>
    </w:lvl>
    <w:lvl w:ilvl="1" w:tplc="048AA276" w:tentative="1">
      <w:start w:val="1"/>
      <w:numFmt w:val="lowerLetter"/>
      <w:lvlText w:val="%2."/>
      <w:lvlJc w:val="left"/>
      <w:pPr>
        <w:tabs>
          <w:tab w:val="num" w:pos="1080"/>
        </w:tabs>
        <w:ind w:left="1080" w:hanging="360"/>
      </w:pPr>
    </w:lvl>
    <w:lvl w:ilvl="2" w:tplc="2368C99A" w:tentative="1">
      <w:start w:val="1"/>
      <w:numFmt w:val="lowerRoman"/>
      <w:lvlText w:val="%3."/>
      <w:lvlJc w:val="right"/>
      <w:pPr>
        <w:tabs>
          <w:tab w:val="num" w:pos="1800"/>
        </w:tabs>
        <w:ind w:left="1800" w:hanging="180"/>
      </w:pPr>
    </w:lvl>
    <w:lvl w:ilvl="3" w:tplc="C9185C94" w:tentative="1">
      <w:start w:val="1"/>
      <w:numFmt w:val="decimal"/>
      <w:lvlText w:val="%4."/>
      <w:lvlJc w:val="left"/>
      <w:pPr>
        <w:tabs>
          <w:tab w:val="num" w:pos="2520"/>
        </w:tabs>
        <w:ind w:left="2520" w:hanging="360"/>
      </w:pPr>
    </w:lvl>
    <w:lvl w:ilvl="4" w:tplc="0C4AAF2A" w:tentative="1">
      <w:start w:val="1"/>
      <w:numFmt w:val="lowerLetter"/>
      <w:lvlText w:val="%5."/>
      <w:lvlJc w:val="left"/>
      <w:pPr>
        <w:tabs>
          <w:tab w:val="num" w:pos="3240"/>
        </w:tabs>
        <w:ind w:left="3240" w:hanging="360"/>
      </w:pPr>
    </w:lvl>
    <w:lvl w:ilvl="5" w:tplc="6ABE59F6" w:tentative="1">
      <w:start w:val="1"/>
      <w:numFmt w:val="lowerRoman"/>
      <w:lvlText w:val="%6."/>
      <w:lvlJc w:val="right"/>
      <w:pPr>
        <w:tabs>
          <w:tab w:val="num" w:pos="3960"/>
        </w:tabs>
        <w:ind w:left="3960" w:hanging="180"/>
      </w:pPr>
    </w:lvl>
    <w:lvl w:ilvl="6" w:tplc="97922410" w:tentative="1">
      <w:start w:val="1"/>
      <w:numFmt w:val="decimal"/>
      <w:lvlText w:val="%7."/>
      <w:lvlJc w:val="left"/>
      <w:pPr>
        <w:tabs>
          <w:tab w:val="num" w:pos="4680"/>
        </w:tabs>
        <w:ind w:left="4680" w:hanging="360"/>
      </w:pPr>
    </w:lvl>
    <w:lvl w:ilvl="7" w:tplc="D382BE20" w:tentative="1">
      <w:start w:val="1"/>
      <w:numFmt w:val="lowerLetter"/>
      <w:lvlText w:val="%8."/>
      <w:lvlJc w:val="left"/>
      <w:pPr>
        <w:tabs>
          <w:tab w:val="num" w:pos="5400"/>
        </w:tabs>
        <w:ind w:left="5400" w:hanging="360"/>
      </w:pPr>
    </w:lvl>
    <w:lvl w:ilvl="8" w:tplc="760E698E" w:tentative="1">
      <w:start w:val="1"/>
      <w:numFmt w:val="lowerRoman"/>
      <w:lvlText w:val="%9."/>
      <w:lvlJc w:val="right"/>
      <w:pPr>
        <w:tabs>
          <w:tab w:val="num" w:pos="6120"/>
        </w:tabs>
        <w:ind w:left="6120" w:hanging="180"/>
      </w:pPr>
    </w:lvl>
  </w:abstractNum>
  <w:abstractNum w:abstractNumId="61">
    <w:nsid w:val="6C7D45DF"/>
    <w:multiLevelType w:val="hybridMultilevel"/>
    <w:tmpl w:val="81A04974"/>
    <w:lvl w:ilvl="0" w:tplc="BCF81A48">
      <w:start w:val="1"/>
      <w:numFmt w:val="decimal"/>
      <w:lvlText w:val="%1)"/>
      <w:lvlJc w:val="left"/>
      <w:pPr>
        <w:ind w:left="90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2">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73C9275F"/>
    <w:multiLevelType w:val="hybridMultilevel"/>
    <w:tmpl w:val="5C489D98"/>
    <w:lvl w:ilvl="0" w:tplc="0419000F">
      <w:start w:val="1"/>
      <w:numFmt w:val="decimal"/>
      <w:lvlText w:val="%1)"/>
      <w:lvlJc w:val="left"/>
      <w:pPr>
        <w:ind w:left="1494"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754D49BA"/>
    <w:multiLevelType w:val="hybridMultilevel"/>
    <w:tmpl w:val="690A31E2"/>
    <w:lvl w:ilvl="0" w:tplc="CB74D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0A5C8E"/>
    <w:multiLevelType w:val="hybridMultilevel"/>
    <w:tmpl w:val="06844CC6"/>
    <w:lvl w:ilvl="0" w:tplc="0419000F">
      <w:start w:val="1"/>
      <w:numFmt w:val="bullet"/>
      <w:lvlText w:val="–"/>
      <w:lvlJc w:val="left"/>
      <w:pPr>
        <w:ind w:left="1287" w:hanging="360"/>
      </w:pPr>
      <w:rPr>
        <w:rFonts w:ascii="Arial" w:hAnsi="Aria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6">
    <w:nsid w:val="783022D8"/>
    <w:multiLevelType w:val="hybridMultilevel"/>
    <w:tmpl w:val="C360E5F0"/>
    <w:lvl w:ilvl="0" w:tplc="2EA0FF2A">
      <w:start w:val="1"/>
      <w:numFmt w:val="decimal"/>
      <w:lvlText w:val="%1)"/>
      <w:lvlJc w:val="left"/>
      <w:pPr>
        <w:ind w:left="1080" w:hanging="360"/>
      </w:p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67">
    <w:nsid w:val="7C2B435F"/>
    <w:multiLevelType w:val="hybridMultilevel"/>
    <w:tmpl w:val="42A4069E"/>
    <w:lvl w:ilvl="0" w:tplc="04190011">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68">
    <w:nsid w:val="7E066D6F"/>
    <w:multiLevelType w:val="hybridMultilevel"/>
    <w:tmpl w:val="06B218DE"/>
    <w:lvl w:ilvl="0" w:tplc="0419000F">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62"/>
  </w:num>
  <w:num w:numId="3">
    <w:abstractNumId w:val="1"/>
  </w:num>
  <w:num w:numId="4">
    <w:abstractNumId w:val="27"/>
  </w:num>
  <w:num w:numId="5">
    <w:abstractNumId w:val="58"/>
  </w:num>
  <w:num w:numId="6">
    <w:abstractNumId w:val="2"/>
  </w:num>
  <w:num w:numId="7">
    <w:abstractNumId w:val="8"/>
  </w:num>
  <w:num w:numId="8">
    <w:abstractNumId w:val="48"/>
  </w:num>
  <w:num w:numId="9">
    <w:abstractNumId w:val="5"/>
  </w:num>
  <w:num w:numId="10">
    <w:abstractNumId w:val="6"/>
  </w:num>
  <w:num w:numId="11">
    <w:abstractNumId w:val="4"/>
  </w:num>
  <w:num w:numId="12">
    <w:abstractNumId w:val="54"/>
  </w:num>
  <w:num w:numId="13">
    <w:abstractNumId w:val="31"/>
  </w:num>
  <w:num w:numId="14">
    <w:abstractNumId w:val="11"/>
  </w:num>
  <w:num w:numId="15">
    <w:abstractNumId w:val="49"/>
  </w:num>
  <w:num w:numId="16">
    <w:abstractNumId w:val="47"/>
  </w:num>
  <w:num w:numId="17">
    <w:abstractNumId w:val="66"/>
  </w:num>
  <w:num w:numId="18">
    <w:abstractNumId w:val="40"/>
  </w:num>
  <w:num w:numId="19">
    <w:abstractNumId w:val="63"/>
  </w:num>
  <w:num w:numId="20">
    <w:abstractNumId w:val="16"/>
  </w:num>
  <w:num w:numId="21">
    <w:abstractNumId w:val="34"/>
  </w:num>
  <w:num w:numId="22">
    <w:abstractNumId w:val="17"/>
  </w:num>
  <w:num w:numId="23">
    <w:abstractNumId w:val="55"/>
  </w:num>
  <w:num w:numId="24">
    <w:abstractNumId w:val="61"/>
  </w:num>
  <w:num w:numId="25">
    <w:abstractNumId w:val="3"/>
  </w:num>
  <w:num w:numId="26">
    <w:abstractNumId w:val="15"/>
  </w:num>
  <w:num w:numId="27">
    <w:abstractNumId w:val="56"/>
  </w:num>
  <w:num w:numId="28">
    <w:abstractNumId w:val="35"/>
  </w:num>
  <w:num w:numId="29">
    <w:abstractNumId w:val="21"/>
  </w:num>
  <w:num w:numId="30">
    <w:abstractNumId w:val="30"/>
  </w:num>
  <w:num w:numId="31">
    <w:abstractNumId w:val="18"/>
  </w:num>
  <w:num w:numId="32">
    <w:abstractNumId w:val="32"/>
  </w:num>
  <w:num w:numId="33">
    <w:abstractNumId w:val="20"/>
  </w:num>
  <w:num w:numId="34">
    <w:abstractNumId w:val="29"/>
  </w:num>
  <w:num w:numId="35">
    <w:abstractNumId w:val="36"/>
  </w:num>
  <w:num w:numId="36">
    <w:abstractNumId w:val="7"/>
  </w:num>
  <w:num w:numId="37">
    <w:abstractNumId w:val="45"/>
  </w:num>
  <w:num w:numId="38">
    <w:abstractNumId w:val="22"/>
  </w:num>
  <w:num w:numId="39">
    <w:abstractNumId w:val="43"/>
  </w:num>
  <w:num w:numId="40">
    <w:abstractNumId w:val="51"/>
  </w:num>
  <w:num w:numId="41">
    <w:abstractNumId w:val="46"/>
  </w:num>
  <w:num w:numId="42">
    <w:abstractNumId w:val="33"/>
  </w:num>
  <w:num w:numId="43">
    <w:abstractNumId w:val="60"/>
  </w:num>
  <w:num w:numId="44">
    <w:abstractNumId w:val="12"/>
  </w:num>
  <w:num w:numId="45">
    <w:abstractNumId w:val="68"/>
  </w:num>
  <w:num w:numId="46">
    <w:abstractNumId w:val="44"/>
  </w:num>
  <w:num w:numId="47">
    <w:abstractNumId w:val="57"/>
  </w:num>
  <w:num w:numId="48">
    <w:abstractNumId w:val="39"/>
  </w:num>
  <w:num w:numId="49">
    <w:abstractNumId w:val="28"/>
  </w:num>
  <w:num w:numId="50">
    <w:abstractNumId w:val="19"/>
  </w:num>
  <w:num w:numId="51">
    <w:abstractNumId w:val="65"/>
  </w:num>
  <w:num w:numId="52">
    <w:abstractNumId w:val="50"/>
  </w:num>
  <w:num w:numId="53">
    <w:abstractNumId w:val="59"/>
  </w:num>
  <w:num w:numId="54">
    <w:abstractNumId w:val="9"/>
  </w:num>
  <w:num w:numId="55">
    <w:abstractNumId w:val="41"/>
  </w:num>
  <w:num w:numId="56">
    <w:abstractNumId w:val="24"/>
  </w:num>
  <w:num w:numId="57">
    <w:abstractNumId w:val="13"/>
  </w:num>
  <w:num w:numId="58">
    <w:abstractNumId w:val="38"/>
  </w:num>
  <w:num w:numId="59">
    <w:abstractNumId w:val="52"/>
  </w:num>
  <w:num w:numId="60">
    <w:abstractNumId w:val="53"/>
  </w:num>
  <w:num w:numId="61">
    <w:abstractNumId w:val="67"/>
  </w:num>
  <w:num w:numId="62">
    <w:abstractNumId w:val="14"/>
  </w:num>
  <w:num w:numId="63">
    <w:abstractNumId w:val="23"/>
  </w:num>
  <w:num w:numId="64">
    <w:abstractNumId w:val="26"/>
  </w:num>
  <w:num w:numId="65">
    <w:abstractNumId w:val="42"/>
  </w:num>
  <w:num w:numId="66">
    <w:abstractNumId w:val="37"/>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D2"/>
    <w:rsid w:val="0000110A"/>
    <w:rsid w:val="00012DAD"/>
    <w:rsid w:val="00013C5E"/>
    <w:rsid w:val="000158F5"/>
    <w:rsid w:val="0001662E"/>
    <w:rsid w:val="00021400"/>
    <w:rsid w:val="000235BC"/>
    <w:rsid w:val="00023AE5"/>
    <w:rsid w:val="00033766"/>
    <w:rsid w:val="000519AD"/>
    <w:rsid w:val="0005457F"/>
    <w:rsid w:val="000571D0"/>
    <w:rsid w:val="0005794A"/>
    <w:rsid w:val="00062CC6"/>
    <w:rsid w:val="00065144"/>
    <w:rsid w:val="0006580D"/>
    <w:rsid w:val="00067A19"/>
    <w:rsid w:val="0007565F"/>
    <w:rsid w:val="000820C1"/>
    <w:rsid w:val="000910F8"/>
    <w:rsid w:val="000939ED"/>
    <w:rsid w:val="00094495"/>
    <w:rsid w:val="000956F2"/>
    <w:rsid w:val="00095974"/>
    <w:rsid w:val="00096C60"/>
    <w:rsid w:val="0009700E"/>
    <w:rsid w:val="000A147A"/>
    <w:rsid w:val="000A32D2"/>
    <w:rsid w:val="000A3C8F"/>
    <w:rsid w:val="000A56BF"/>
    <w:rsid w:val="000A72B7"/>
    <w:rsid w:val="000B00EA"/>
    <w:rsid w:val="000B1F4E"/>
    <w:rsid w:val="000B28A7"/>
    <w:rsid w:val="000C0A51"/>
    <w:rsid w:val="000C1024"/>
    <w:rsid w:val="000C52A6"/>
    <w:rsid w:val="000C6636"/>
    <w:rsid w:val="000C6DDA"/>
    <w:rsid w:val="000C7184"/>
    <w:rsid w:val="000C7355"/>
    <w:rsid w:val="000D513B"/>
    <w:rsid w:val="000E32B0"/>
    <w:rsid w:val="000E4A15"/>
    <w:rsid w:val="000F2DA4"/>
    <w:rsid w:val="0010023C"/>
    <w:rsid w:val="00102D4D"/>
    <w:rsid w:val="00107997"/>
    <w:rsid w:val="00110000"/>
    <w:rsid w:val="0011195D"/>
    <w:rsid w:val="001145E2"/>
    <w:rsid w:val="00115361"/>
    <w:rsid w:val="00123732"/>
    <w:rsid w:val="001246E4"/>
    <w:rsid w:val="001250EC"/>
    <w:rsid w:val="00132A2B"/>
    <w:rsid w:val="00136316"/>
    <w:rsid w:val="00141153"/>
    <w:rsid w:val="0014250B"/>
    <w:rsid w:val="00150BD5"/>
    <w:rsid w:val="00152A0E"/>
    <w:rsid w:val="00155348"/>
    <w:rsid w:val="00163D82"/>
    <w:rsid w:val="001650B2"/>
    <w:rsid w:val="00170383"/>
    <w:rsid w:val="0017423A"/>
    <w:rsid w:val="001749A5"/>
    <w:rsid w:val="00176CA7"/>
    <w:rsid w:val="00182E69"/>
    <w:rsid w:val="00190EB3"/>
    <w:rsid w:val="00192C7D"/>
    <w:rsid w:val="001951E3"/>
    <w:rsid w:val="001979C0"/>
    <w:rsid w:val="001B2D79"/>
    <w:rsid w:val="001B3D03"/>
    <w:rsid w:val="001B6243"/>
    <w:rsid w:val="001C106B"/>
    <w:rsid w:val="001C1648"/>
    <w:rsid w:val="001C618A"/>
    <w:rsid w:val="001D00C5"/>
    <w:rsid w:val="001D0AA9"/>
    <w:rsid w:val="001D143E"/>
    <w:rsid w:val="001D28A2"/>
    <w:rsid w:val="001D28C5"/>
    <w:rsid w:val="001E2875"/>
    <w:rsid w:val="001E4434"/>
    <w:rsid w:val="001E4603"/>
    <w:rsid w:val="001E485E"/>
    <w:rsid w:val="001E646E"/>
    <w:rsid w:val="001E75AA"/>
    <w:rsid w:val="001F2C97"/>
    <w:rsid w:val="001F4478"/>
    <w:rsid w:val="001F63DD"/>
    <w:rsid w:val="002012B7"/>
    <w:rsid w:val="0020480A"/>
    <w:rsid w:val="00205031"/>
    <w:rsid w:val="0021099D"/>
    <w:rsid w:val="00212429"/>
    <w:rsid w:val="002139D7"/>
    <w:rsid w:val="002277D6"/>
    <w:rsid w:val="0023106B"/>
    <w:rsid w:val="00234E20"/>
    <w:rsid w:val="002358A7"/>
    <w:rsid w:val="00241CCD"/>
    <w:rsid w:val="00241E9E"/>
    <w:rsid w:val="0024204C"/>
    <w:rsid w:val="0024265B"/>
    <w:rsid w:val="00243243"/>
    <w:rsid w:val="00251206"/>
    <w:rsid w:val="00253411"/>
    <w:rsid w:val="00255764"/>
    <w:rsid w:val="00256A34"/>
    <w:rsid w:val="002619AD"/>
    <w:rsid w:val="00263767"/>
    <w:rsid w:val="00263B1B"/>
    <w:rsid w:val="002703D1"/>
    <w:rsid w:val="00277356"/>
    <w:rsid w:val="0027792D"/>
    <w:rsid w:val="00280B01"/>
    <w:rsid w:val="002849E0"/>
    <w:rsid w:val="00287517"/>
    <w:rsid w:val="00291EC9"/>
    <w:rsid w:val="00294260"/>
    <w:rsid w:val="00294376"/>
    <w:rsid w:val="00296AFB"/>
    <w:rsid w:val="002A0023"/>
    <w:rsid w:val="002B4C9F"/>
    <w:rsid w:val="002C1E64"/>
    <w:rsid w:val="002D0404"/>
    <w:rsid w:val="002D54A6"/>
    <w:rsid w:val="002E00A4"/>
    <w:rsid w:val="002E2F92"/>
    <w:rsid w:val="002E71BC"/>
    <w:rsid w:val="002F074C"/>
    <w:rsid w:val="002F0A73"/>
    <w:rsid w:val="002F45DB"/>
    <w:rsid w:val="00304A56"/>
    <w:rsid w:val="00304D98"/>
    <w:rsid w:val="003067FA"/>
    <w:rsid w:val="00311343"/>
    <w:rsid w:val="00312119"/>
    <w:rsid w:val="0031221C"/>
    <w:rsid w:val="00316931"/>
    <w:rsid w:val="0032535F"/>
    <w:rsid w:val="00325D77"/>
    <w:rsid w:val="003269C1"/>
    <w:rsid w:val="00326DBA"/>
    <w:rsid w:val="003372F0"/>
    <w:rsid w:val="00350DD8"/>
    <w:rsid w:val="00354629"/>
    <w:rsid w:val="00357F51"/>
    <w:rsid w:val="00363EAF"/>
    <w:rsid w:val="00364136"/>
    <w:rsid w:val="00364DAE"/>
    <w:rsid w:val="003655AD"/>
    <w:rsid w:val="003678B1"/>
    <w:rsid w:val="00372651"/>
    <w:rsid w:val="00373AAF"/>
    <w:rsid w:val="0037490C"/>
    <w:rsid w:val="00374C4A"/>
    <w:rsid w:val="00376A2A"/>
    <w:rsid w:val="00376C89"/>
    <w:rsid w:val="00380577"/>
    <w:rsid w:val="003828B0"/>
    <w:rsid w:val="00394B96"/>
    <w:rsid w:val="003A1BE1"/>
    <w:rsid w:val="003A3A35"/>
    <w:rsid w:val="003A43F9"/>
    <w:rsid w:val="003A52D7"/>
    <w:rsid w:val="003B5F53"/>
    <w:rsid w:val="003B68BB"/>
    <w:rsid w:val="003B6C9E"/>
    <w:rsid w:val="003C2D41"/>
    <w:rsid w:val="003D3147"/>
    <w:rsid w:val="003D585F"/>
    <w:rsid w:val="003D5CAA"/>
    <w:rsid w:val="003E326A"/>
    <w:rsid w:val="003E3ED2"/>
    <w:rsid w:val="003E6954"/>
    <w:rsid w:val="003F49C6"/>
    <w:rsid w:val="003F4D4D"/>
    <w:rsid w:val="00413E61"/>
    <w:rsid w:val="00422AF0"/>
    <w:rsid w:val="004266C5"/>
    <w:rsid w:val="00434F88"/>
    <w:rsid w:val="004366EB"/>
    <w:rsid w:val="00447701"/>
    <w:rsid w:val="00450504"/>
    <w:rsid w:val="00455758"/>
    <w:rsid w:val="00456A92"/>
    <w:rsid w:val="00460B61"/>
    <w:rsid w:val="004620A4"/>
    <w:rsid w:val="0046428E"/>
    <w:rsid w:val="00464645"/>
    <w:rsid w:val="00465D61"/>
    <w:rsid w:val="00467A07"/>
    <w:rsid w:val="00470FAA"/>
    <w:rsid w:val="0047511B"/>
    <w:rsid w:val="00486A5D"/>
    <w:rsid w:val="004901B8"/>
    <w:rsid w:val="0049022D"/>
    <w:rsid w:val="00490918"/>
    <w:rsid w:val="00497901"/>
    <w:rsid w:val="004A6A70"/>
    <w:rsid w:val="004A7CDE"/>
    <w:rsid w:val="004B1D83"/>
    <w:rsid w:val="004B3773"/>
    <w:rsid w:val="004B388C"/>
    <w:rsid w:val="004C093E"/>
    <w:rsid w:val="004D0280"/>
    <w:rsid w:val="004D11D7"/>
    <w:rsid w:val="004D3F44"/>
    <w:rsid w:val="004D40EE"/>
    <w:rsid w:val="004E36D8"/>
    <w:rsid w:val="004E3C78"/>
    <w:rsid w:val="004E3F33"/>
    <w:rsid w:val="004E6953"/>
    <w:rsid w:val="004E6B35"/>
    <w:rsid w:val="004E771F"/>
    <w:rsid w:val="0050663B"/>
    <w:rsid w:val="00525561"/>
    <w:rsid w:val="005307C5"/>
    <w:rsid w:val="00542D0E"/>
    <w:rsid w:val="00543BA7"/>
    <w:rsid w:val="00545E1B"/>
    <w:rsid w:val="005473E1"/>
    <w:rsid w:val="00552CD1"/>
    <w:rsid w:val="00552FA9"/>
    <w:rsid w:val="005536A4"/>
    <w:rsid w:val="0055378E"/>
    <w:rsid w:val="00554D63"/>
    <w:rsid w:val="00562392"/>
    <w:rsid w:val="0056404B"/>
    <w:rsid w:val="00564A71"/>
    <w:rsid w:val="00570E69"/>
    <w:rsid w:val="005720D8"/>
    <w:rsid w:val="0057310D"/>
    <w:rsid w:val="005748E7"/>
    <w:rsid w:val="00577554"/>
    <w:rsid w:val="00584E50"/>
    <w:rsid w:val="00590AA9"/>
    <w:rsid w:val="005A00D6"/>
    <w:rsid w:val="005A0872"/>
    <w:rsid w:val="005A0FD3"/>
    <w:rsid w:val="005A5438"/>
    <w:rsid w:val="005A7471"/>
    <w:rsid w:val="005B36D4"/>
    <w:rsid w:val="005B4855"/>
    <w:rsid w:val="005B59EF"/>
    <w:rsid w:val="005C7854"/>
    <w:rsid w:val="005D037C"/>
    <w:rsid w:val="005D2567"/>
    <w:rsid w:val="005E637E"/>
    <w:rsid w:val="005F0700"/>
    <w:rsid w:val="005F67E4"/>
    <w:rsid w:val="005F79F4"/>
    <w:rsid w:val="00603A0C"/>
    <w:rsid w:val="00603A1D"/>
    <w:rsid w:val="00606620"/>
    <w:rsid w:val="006066C4"/>
    <w:rsid w:val="006102ED"/>
    <w:rsid w:val="00611910"/>
    <w:rsid w:val="006163CE"/>
    <w:rsid w:val="0061643A"/>
    <w:rsid w:val="00622D38"/>
    <w:rsid w:val="00627113"/>
    <w:rsid w:val="006271D1"/>
    <w:rsid w:val="00640C5B"/>
    <w:rsid w:val="00645194"/>
    <w:rsid w:val="00647CE0"/>
    <w:rsid w:val="00650FEA"/>
    <w:rsid w:val="00655E8E"/>
    <w:rsid w:val="00656746"/>
    <w:rsid w:val="00661ECE"/>
    <w:rsid w:val="006632FD"/>
    <w:rsid w:val="00663A2A"/>
    <w:rsid w:val="006665F6"/>
    <w:rsid w:val="006711FE"/>
    <w:rsid w:val="00685D52"/>
    <w:rsid w:val="006862F8"/>
    <w:rsid w:val="00687731"/>
    <w:rsid w:val="00693663"/>
    <w:rsid w:val="00695673"/>
    <w:rsid w:val="00695839"/>
    <w:rsid w:val="006973D5"/>
    <w:rsid w:val="006A0665"/>
    <w:rsid w:val="006A0A62"/>
    <w:rsid w:val="006A3233"/>
    <w:rsid w:val="006B041A"/>
    <w:rsid w:val="006B24E7"/>
    <w:rsid w:val="006B2B65"/>
    <w:rsid w:val="006B2B71"/>
    <w:rsid w:val="006B36C0"/>
    <w:rsid w:val="006C15AB"/>
    <w:rsid w:val="006D250D"/>
    <w:rsid w:val="006E7596"/>
    <w:rsid w:val="006F155D"/>
    <w:rsid w:val="007238CB"/>
    <w:rsid w:val="007268BE"/>
    <w:rsid w:val="007347A5"/>
    <w:rsid w:val="007372A9"/>
    <w:rsid w:val="00740B32"/>
    <w:rsid w:val="007416A7"/>
    <w:rsid w:val="00742E48"/>
    <w:rsid w:val="007444E0"/>
    <w:rsid w:val="00752569"/>
    <w:rsid w:val="007525AC"/>
    <w:rsid w:val="00753A11"/>
    <w:rsid w:val="007550AF"/>
    <w:rsid w:val="00756A3B"/>
    <w:rsid w:val="007573EE"/>
    <w:rsid w:val="00762FDE"/>
    <w:rsid w:val="00763892"/>
    <w:rsid w:val="00765EEB"/>
    <w:rsid w:val="00765FA5"/>
    <w:rsid w:val="0077206A"/>
    <w:rsid w:val="00772F5B"/>
    <w:rsid w:val="00774510"/>
    <w:rsid w:val="00775F50"/>
    <w:rsid w:val="00776531"/>
    <w:rsid w:val="00781CD3"/>
    <w:rsid w:val="00785185"/>
    <w:rsid w:val="00787C8C"/>
    <w:rsid w:val="00793ADD"/>
    <w:rsid w:val="00796098"/>
    <w:rsid w:val="00797E4D"/>
    <w:rsid w:val="007A1CB3"/>
    <w:rsid w:val="007A29BD"/>
    <w:rsid w:val="007A7DAA"/>
    <w:rsid w:val="007B0A46"/>
    <w:rsid w:val="007B0C6E"/>
    <w:rsid w:val="007B2AD6"/>
    <w:rsid w:val="007B4CE1"/>
    <w:rsid w:val="007B5EF7"/>
    <w:rsid w:val="007D33E1"/>
    <w:rsid w:val="007D7242"/>
    <w:rsid w:val="007E2040"/>
    <w:rsid w:val="007E609A"/>
    <w:rsid w:val="007F20D9"/>
    <w:rsid w:val="007F4A5B"/>
    <w:rsid w:val="007F6D75"/>
    <w:rsid w:val="007F7EA5"/>
    <w:rsid w:val="00800FA0"/>
    <w:rsid w:val="00801B2C"/>
    <w:rsid w:val="00804008"/>
    <w:rsid w:val="00814461"/>
    <w:rsid w:val="00814D91"/>
    <w:rsid w:val="00821CA1"/>
    <w:rsid w:val="00823635"/>
    <w:rsid w:val="008274ED"/>
    <w:rsid w:val="00830D77"/>
    <w:rsid w:val="00834C4D"/>
    <w:rsid w:val="0083532F"/>
    <w:rsid w:val="00846C19"/>
    <w:rsid w:val="008473A5"/>
    <w:rsid w:val="0085030F"/>
    <w:rsid w:val="00853A0C"/>
    <w:rsid w:val="008614D2"/>
    <w:rsid w:val="00862566"/>
    <w:rsid w:val="008639AC"/>
    <w:rsid w:val="008665CD"/>
    <w:rsid w:val="00887916"/>
    <w:rsid w:val="00891F81"/>
    <w:rsid w:val="00896D30"/>
    <w:rsid w:val="008A031A"/>
    <w:rsid w:val="008A142D"/>
    <w:rsid w:val="008A3401"/>
    <w:rsid w:val="008A7513"/>
    <w:rsid w:val="008B0B74"/>
    <w:rsid w:val="008B0E0F"/>
    <w:rsid w:val="008B16DB"/>
    <w:rsid w:val="008B19CD"/>
    <w:rsid w:val="008B23EF"/>
    <w:rsid w:val="008B46ED"/>
    <w:rsid w:val="008B4DB5"/>
    <w:rsid w:val="008B62E7"/>
    <w:rsid w:val="008B6446"/>
    <w:rsid w:val="008C3346"/>
    <w:rsid w:val="008C3F48"/>
    <w:rsid w:val="008C5D8D"/>
    <w:rsid w:val="008D241D"/>
    <w:rsid w:val="008D7B68"/>
    <w:rsid w:val="008E15A5"/>
    <w:rsid w:val="008E2B39"/>
    <w:rsid w:val="008E4FF3"/>
    <w:rsid w:val="008E5037"/>
    <w:rsid w:val="008F1A2C"/>
    <w:rsid w:val="008F37C0"/>
    <w:rsid w:val="008F564A"/>
    <w:rsid w:val="008F6D63"/>
    <w:rsid w:val="0090219A"/>
    <w:rsid w:val="00910D5B"/>
    <w:rsid w:val="009131DB"/>
    <w:rsid w:val="0092002D"/>
    <w:rsid w:val="00934D58"/>
    <w:rsid w:val="00942335"/>
    <w:rsid w:val="00944D20"/>
    <w:rsid w:val="00946C74"/>
    <w:rsid w:val="0095376F"/>
    <w:rsid w:val="00954277"/>
    <w:rsid w:val="00957D41"/>
    <w:rsid w:val="00965B17"/>
    <w:rsid w:val="009725AE"/>
    <w:rsid w:val="00976F9E"/>
    <w:rsid w:val="00981523"/>
    <w:rsid w:val="0098653E"/>
    <w:rsid w:val="00992B85"/>
    <w:rsid w:val="00993005"/>
    <w:rsid w:val="009A2E69"/>
    <w:rsid w:val="009A438A"/>
    <w:rsid w:val="009A6F58"/>
    <w:rsid w:val="009B1EFE"/>
    <w:rsid w:val="009B5441"/>
    <w:rsid w:val="009B7F8B"/>
    <w:rsid w:val="009C0EB5"/>
    <w:rsid w:val="009C27C8"/>
    <w:rsid w:val="009C2AC6"/>
    <w:rsid w:val="009C3D7E"/>
    <w:rsid w:val="009C72F4"/>
    <w:rsid w:val="009D0414"/>
    <w:rsid w:val="009D411D"/>
    <w:rsid w:val="009D5D12"/>
    <w:rsid w:val="009E3460"/>
    <w:rsid w:val="009F0906"/>
    <w:rsid w:val="009F5D28"/>
    <w:rsid w:val="00A0224C"/>
    <w:rsid w:val="00A0276B"/>
    <w:rsid w:val="00A14851"/>
    <w:rsid w:val="00A15726"/>
    <w:rsid w:val="00A25122"/>
    <w:rsid w:val="00A3232F"/>
    <w:rsid w:val="00A35D5E"/>
    <w:rsid w:val="00A40338"/>
    <w:rsid w:val="00A45B91"/>
    <w:rsid w:val="00A51744"/>
    <w:rsid w:val="00A52067"/>
    <w:rsid w:val="00A53593"/>
    <w:rsid w:val="00A61C40"/>
    <w:rsid w:val="00A7076D"/>
    <w:rsid w:val="00A71E8E"/>
    <w:rsid w:val="00A73524"/>
    <w:rsid w:val="00A7445A"/>
    <w:rsid w:val="00A7697C"/>
    <w:rsid w:val="00A801CC"/>
    <w:rsid w:val="00A822D7"/>
    <w:rsid w:val="00A8513D"/>
    <w:rsid w:val="00A85D26"/>
    <w:rsid w:val="00A8747C"/>
    <w:rsid w:val="00A912B9"/>
    <w:rsid w:val="00A925D3"/>
    <w:rsid w:val="00A9679A"/>
    <w:rsid w:val="00AA1A73"/>
    <w:rsid w:val="00AA661E"/>
    <w:rsid w:val="00AA7567"/>
    <w:rsid w:val="00AB53B3"/>
    <w:rsid w:val="00AB65B6"/>
    <w:rsid w:val="00AB756A"/>
    <w:rsid w:val="00AC03FC"/>
    <w:rsid w:val="00AC05B6"/>
    <w:rsid w:val="00AC4AAC"/>
    <w:rsid w:val="00AC58D3"/>
    <w:rsid w:val="00AC6DC3"/>
    <w:rsid w:val="00AD0A1A"/>
    <w:rsid w:val="00AE12F2"/>
    <w:rsid w:val="00AE20D0"/>
    <w:rsid w:val="00AE293E"/>
    <w:rsid w:val="00AE2A4E"/>
    <w:rsid w:val="00AE3B22"/>
    <w:rsid w:val="00AE5ECE"/>
    <w:rsid w:val="00AE7C97"/>
    <w:rsid w:val="00AF33DC"/>
    <w:rsid w:val="00B02914"/>
    <w:rsid w:val="00B02F73"/>
    <w:rsid w:val="00B0519D"/>
    <w:rsid w:val="00B067E3"/>
    <w:rsid w:val="00B07AE9"/>
    <w:rsid w:val="00B11368"/>
    <w:rsid w:val="00B12CC4"/>
    <w:rsid w:val="00B23A0A"/>
    <w:rsid w:val="00B25ED5"/>
    <w:rsid w:val="00B26D9B"/>
    <w:rsid w:val="00B3367B"/>
    <w:rsid w:val="00B33B5A"/>
    <w:rsid w:val="00B374BB"/>
    <w:rsid w:val="00B413C7"/>
    <w:rsid w:val="00B4372D"/>
    <w:rsid w:val="00B43DCA"/>
    <w:rsid w:val="00B47A44"/>
    <w:rsid w:val="00B47C37"/>
    <w:rsid w:val="00B51496"/>
    <w:rsid w:val="00B53FA6"/>
    <w:rsid w:val="00B60486"/>
    <w:rsid w:val="00B64197"/>
    <w:rsid w:val="00B65D40"/>
    <w:rsid w:val="00B6650C"/>
    <w:rsid w:val="00B6781B"/>
    <w:rsid w:val="00B71B32"/>
    <w:rsid w:val="00B72407"/>
    <w:rsid w:val="00B733D8"/>
    <w:rsid w:val="00B73E72"/>
    <w:rsid w:val="00B744A9"/>
    <w:rsid w:val="00B751AB"/>
    <w:rsid w:val="00B766F3"/>
    <w:rsid w:val="00B82E88"/>
    <w:rsid w:val="00B84CE8"/>
    <w:rsid w:val="00B86F95"/>
    <w:rsid w:val="00B91DCA"/>
    <w:rsid w:val="00B93761"/>
    <w:rsid w:val="00B94189"/>
    <w:rsid w:val="00B94A6C"/>
    <w:rsid w:val="00BA78B3"/>
    <w:rsid w:val="00BB2E44"/>
    <w:rsid w:val="00BB40FD"/>
    <w:rsid w:val="00BB50B1"/>
    <w:rsid w:val="00BB6353"/>
    <w:rsid w:val="00BC464A"/>
    <w:rsid w:val="00BC533C"/>
    <w:rsid w:val="00BC66A9"/>
    <w:rsid w:val="00BD7315"/>
    <w:rsid w:val="00BE3756"/>
    <w:rsid w:val="00BE5EAF"/>
    <w:rsid w:val="00BF0655"/>
    <w:rsid w:val="00BF1F29"/>
    <w:rsid w:val="00C00E25"/>
    <w:rsid w:val="00C02D6D"/>
    <w:rsid w:val="00C22CF0"/>
    <w:rsid w:val="00C23570"/>
    <w:rsid w:val="00C23CBE"/>
    <w:rsid w:val="00C267F4"/>
    <w:rsid w:val="00C26CF5"/>
    <w:rsid w:val="00C4136B"/>
    <w:rsid w:val="00C426A8"/>
    <w:rsid w:val="00C42A9A"/>
    <w:rsid w:val="00C47BB8"/>
    <w:rsid w:val="00C523BB"/>
    <w:rsid w:val="00C530C6"/>
    <w:rsid w:val="00C54D25"/>
    <w:rsid w:val="00C55E49"/>
    <w:rsid w:val="00C62429"/>
    <w:rsid w:val="00C62CEA"/>
    <w:rsid w:val="00C667D3"/>
    <w:rsid w:val="00C66C13"/>
    <w:rsid w:val="00C811E5"/>
    <w:rsid w:val="00C857D9"/>
    <w:rsid w:val="00C86FB1"/>
    <w:rsid w:val="00C875F7"/>
    <w:rsid w:val="00CA31C9"/>
    <w:rsid w:val="00CA3665"/>
    <w:rsid w:val="00CA3CD0"/>
    <w:rsid w:val="00CA4A8B"/>
    <w:rsid w:val="00CB3B0C"/>
    <w:rsid w:val="00CB59BB"/>
    <w:rsid w:val="00CC256C"/>
    <w:rsid w:val="00CC77B4"/>
    <w:rsid w:val="00CD1BD0"/>
    <w:rsid w:val="00CD35F0"/>
    <w:rsid w:val="00CD37B1"/>
    <w:rsid w:val="00CD7079"/>
    <w:rsid w:val="00CE2BE2"/>
    <w:rsid w:val="00CE5CC4"/>
    <w:rsid w:val="00CF2484"/>
    <w:rsid w:val="00CF42CF"/>
    <w:rsid w:val="00CF562D"/>
    <w:rsid w:val="00CF69B4"/>
    <w:rsid w:val="00D035FB"/>
    <w:rsid w:val="00D05E83"/>
    <w:rsid w:val="00D060E6"/>
    <w:rsid w:val="00D113C7"/>
    <w:rsid w:val="00D23A90"/>
    <w:rsid w:val="00D26A85"/>
    <w:rsid w:val="00D30DEF"/>
    <w:rsid w:val="00D35034"/>
    <w:rsid w:val="00D4798C"/>
    <w:rsid w:val="00D526CC"/>
    <w:rsid w:val="00D5479D"/>
    <w:rsid w:val="00D60022"/>
    <w:rsid w:val="00D72EBF"/>
    <w:rsid w:val="00D73E57"/>
    <w:rsid w:val="00D85B8D"/>
    <w:rsid w:val="00D91E25"/>
    <w:rsid w:val="00D94C9D"/>
    <w:rsid w:val="00D94E97"/>
    <w:rsid w:val="00D96B20"/>
    <w:rsid w:val="00DA6D74"/>
    <w:rsid w:val="00DA7EC0"/>
    <w:rsid w:val="00DC1997"/>
    <w:rsid w:val="00DC2F37"/>
    <w:rsid w:val="00DC5E1D"/>
    <w:rsid w:val="00DC6FF4"/>
    <w:rsid w:val="00DD3080"/>
    <w:rsid w:val="00DD5B86"/>
    <w:rsid w:val="00DE1DC0"/>
    <w:rsid w:val="00DE4718"/>
    <w:rsid w:val="00DE65CF"/>
    <w:rsid w:val="00DE6C42"/>
    <w:rsid w:val="00DF25B3"/>
    <w:rsid w:val="00DF38CD"/>
    <w:rsid w:val="00DF605F"/>
    <w:rsid w:val="00DF6F7B"/>
    <w:rsid w:val="00DF7C52"/>
    <w:rsid w:val="00E04C2F"/>
    <w:rsid w:val="00E05CED"/>
    <w:rsid w:val="00E1713B"/>
    <w:rsid w:val="00E20DD8"/>
    <w:rsid w:val="00E25430"/>
    <w:rsid w:val="00E3314B"/>
    <w:rsid w:val="00E35B19"/>
    <w:rsid w:val="00E4075B"/>
    <w:rsid w:val="00E42D3F"/>
    <w:rsid w:val="00E43698"/>
    <w:rsid w:val="00E461DE"/>
    <w:rsid w:val="00E47E45"/>
    <w:rsid w:val="00E53261"/>
    <w:rsid w:val="00E5400A"/>
    <w:rsid w:val="00E56948"/>
    <w:rsid w:val="00E778F0"/>
    <w:rsid w:val="00E8462A"/>
    <w:rsid w:val="00E8578B"/>
    <w:rsid w:val="00E87237"/>
    <w:rsid w:val="00E910EC"/>
    <w:rsid w:val="00E9620F"/>
    <w:rsid w:val="00EA03B8"/>
    <w:rsid w:val="00EA1942"/>
    <w:rsid w:val="00EA6593"/>
    <w:rsid w:val="00EB3526"/>
    <w:rsid w:val="00EB40C4"/>
    <w:rsid w:val="00EB661C"/>
    <w:rsid w:val="00EC0431"/>
    <w:rsid w:val="00EC5B1B"/>
    <w:rsid w:val="00EC5D40"/>
    <w:rsid w:val="00ED0921"/>
    <w:rsid w:val="00ED0992"/>
    <w:rsid w:val="00ED2F35"/>
    <w:rsid w:val="00ED3224"/>
    <w:rsid w:val="00ED721B"/>
    <w:rsid w:val="00ED7CCF"/>
    <w:rsid w:val="00EE2212"/>
    <w:rsid w:val="00EE39B5"/>
    <w:rsid w:val="00EE4CD3"/>
    <w:rsid w:val="00EE51E0"/>
    <w:rsid w:val="00EE5817"/>
    <w:rsid w:val="00EE7EDB"/>
    <w:rsid w:val="00EF0EF5"/>
    <w:rsid w:val="00EF50A9"/>
    <w:rsid w:val="00F024AA"/>
    <w:rsid w:val="00F03D9B"/>
    <w:rsid w:val="00F04B92"/>
    <w:rsid w:val="00F07C5A"/>
    <w:rsid w:val="00F10BF9"/>
    <w:rsid w:val="00F15EE9"/>
    <w:rsid w:val="00F421A2"/>
    <w:rsid w:val="00F44BBE"/>
    <w:rsid w:val="00F50969"/>
    <w:rsid w:val="00F519D6"/>
    <w:rsid w:val="00F54EB8"/>
    <w:rsid w:val="00F56727"/>
    <w:rsid w:val="00F600D5"/>
    <w:rsid w:val="00F64239"/>
    <w:rsid w:val="00F66647"/>
    <w:rsid w:val="00F676FB"/>
    <w:rsid w:val="00F7341B"/>
    <w:rsid w:val="00F83FC3"/>
    <w:rsid w:val="00F85D59"/>
    <w:rsid w:val="00F922A3"/>
    <w:rsid w:val="00FA0EBE"/>
    <w:rsid w:val="00FA1884"/>
    <w:rsid w:val="00FA3E36"/>
    <w:rsid w:val="00FA3FA0"/>
    <w:rsid w:val="00FA65A9"/>
    <w:rsid w:val="00FB111D"/>
    <w:rsid w:val="00FB213D"/>
    <w:rsid w:val="00FB4B92"/>
    <w:rsid w:val="00FC2130"/>
    <w:rsid w:val="00FC667E"/>
    <w:rsid w:val="00FD5373"/>
    <w:rsid w:val="00FE5B8D"/>
    <w:rsid w:val="00FE651F"/>
    <w:rsid w:val="00FE7CF0"/>
    <w:rsid w:val="00FF1B98"/>
    <w:rsid w:val="00FF3474"/>
    <w:rsid w:val="00FF3F47"/>
    <w:rsid w:val="00FF5B00"/>
    <w:rsid w:val="00FF5BC5"/>
    <w:rsid w:val="00FF731D"/>
    <w:rsid w:val="00FF735B"/>
    <w:rsid w:val="00FF7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A32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0A32D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0A32D2"/>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0A32D2"/>
    <w:pPr>
      <w:keepNext/>
      <w:spacing w:after="0" w:line="240" w:lineRule="auto"/>
      <w:jc w:val="right"/>
      <w:outlineLvl w:val="4"/>
    </w:pPr>
    <w:rPr>
      <w:rFonts w:ascii="Times New Roman" w:eastAsia="Times New Roman" w:hAnsi="Times New Roman" w:cs="Times New Roman"/>
      <w:sz w:val="28"/>
      <w:szCs w:val="24"/>
    </w:rPr>
  </w:style>
  <w:style w:type="paragraph" w:styleId="6">
    <w:name w:val="heading 6"/>
    <w:basedOn w:val="a"/>
    <w:next w:val="a"/>
    <w:link w:val="60"/>
    <w:qFormat/>
    <w:rsid w:val="000A32D2"/>
    <w:pPr>
      <w:spacing w:before="240" w:after="60"/>
      <w:outlineLvl w:val="5"/>
    </w:pPr>
    <w:rPr>
      <w:rFonts w:ascii="Calibri" w:eastAsia="Times New Roman" w:hAnsi="Calibri" w:cs="Times New Roman"/>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A32D2"/>
    <w:rPr>
      <w:rFonts w:ascii="Arial" w:eastAsia="Times New Roman" w:hAnsi="Arial" w:cs="Arial"/>
      <w:b/>
      <w:bCs/>
      <w:kern w:val="32"/>
      <w:sz w:val="32"/>
      <w:szCs w:val="32"/>
    </w:rPr>
  </w:style>
  <w:style w:type="character" w:customStyle="1" w:styleId="20">
    <w:name w:val="Заголовок 2 Знак"/>
    <w:basedOn w:val="a0"/>
    <w:link w:val="2"/>
    <w:rsid w:val="000A32D2"/>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0A32D2"/>
    <w:rPr>
      <w:rFonts w:ascii="Arial" w:eastAsia="Times New Roman" w:hAnsi="Arial" w:cs="Arial"/>
      <w:b/>
      <w:bCs/>
      <w:sz w:val="26"/>
      <w:szCs w:val="26"/>
    </w:rPr>
  </w:style>
  <w:style w:type="character" w:customStyle="1" w:styleId="50">
    <w:name w:val="Заголовок 5 Знак"/>
    <w:basedOn w:val="a0"/>
    <w:link w:val="5"/>
    <w:rsid w:val="000A32D2"/>
    <w:rPr>
      <w:rFonts w:ascii="Times New Roman" w:eastAsia="Times New Roman" w:hAnsi="Times New Roman" w:cs="Times New Roman"/>
      <w:sz w:val="28"/>
      <w:szCs w:val="24"/>
    </w:rPr>
  </w:style>
  <w:style w:type="character" w:customStyle="1" w:styleId="60">
    <w:name w:val="Заголовок 6 Знак"/>
    <w:basedOn w:val="a0"/>
    <w:link w:val="6"/>
    <w:rsid w:val="000A32D2"/>
    <w:rPr>
      <w:rFonts w:ascii="Calibri" w:eastAsia="Times New Roman" w:hAnsi="Calibri" w:cs="Times New Roman"/>
      <w:b/>
      <w:bCs/>
      <w:sz w:val="20"/>
      <w:szCs w:val="20"/>
      <w:lang w:eastAsia="en-US"/>
    </w:rPr>
  </w:style>
  <w:style w:type="paragraph" w:styleId="a3">
    <w:name w:val="Body Text"/>
    <w:basedOn w:val="a"/>
    <w:link w:val="a4"/>
    <w:unhideWhenUsed/>
    <w:rsid w:val="000A32D2"/>
    <w:pPr>
      <w:spacing w:after="0" w:line="240" w:lineRule="auto"/>
      <w:jc w:val="center"/>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0A32D2"/>
    <w:rPr>
      <w:rFonts w:ascii="Times New Roman" w:eastAsia="Times New Roman" w:hAnsi="Times New Roman" w:cs="Times New Roman"/>
      <w:b/>
      <w:bCs/>
      <w:sz w:val="28"/>
      <w:szCs w:val="28"/>
    </w:rPr>
  </w:style>
  <w:style w:type="paragraph" w:styleId="a5">
    <w:name w:val="Balloon Text"/>
    <w:basedOn w:val="a"/>
    <w:link w:val="a6"/>
    <w:rsid w:val="000A32D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0A32D2"/>
    <w:rPr>
      <w:rFonts w:ascii="Tahoma" w:eastAsia="Times New Roman" w:hAnsi="Tahoma" w:cs="Tahoma"/>
      <w:sz w:val="16"/>
      <w:szCs w:val="16"/>
    </w:rPr>
  </w:style>
  <w:style w:type="paragraph" w:customStyle="1" w:styleId="ConsPlusTitle">
    <w:name w:val="ConsPlusTitle"/>
    <w:uiPriority w:val="99"/>
    <w:rsid w:val="000A32D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0A32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aliases w:val="Aa?oiee eieiioeooe"/>
    <w:basedOn w:val="a"/>
    <w:link w:val="a8"/>
    <w:rsid w:val="000A32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Aa?oiee eieiioeooe Знак"/>
    <w:basedOn w:val="a0"/>
    <w:link w:val="a7"/>
    <w:rsid w:val="000A32D2"/>
    <w:rPr>
      <w:rFonts w:ascii="Times New Roman" w:eastAsia="Times New Roman" w:hAnsi="Times New Roman" w:cs="Times New Roman"/>
      <w:sz w:val="24"/>
      <w:szCs w:val="24"/>
    </w:rPr>
  </w:style>
  <w:style w:type="paragraph" w:styleId="a9">
    <w:name w:val="Normal (Web)"/>
    <w:basedOn w:val="a"/>
    <w:rsid w:val="000A32D2"/>
    <w:pPr>
      <w:spacing w:before="20" w:after="20" w:line="240" w:lineRule="auto"/>
    </w:pPr>
    <w:rPr>
      <w:rFonts w:ascii="Arial" w:eastAsia="Times New Roman" w:hAnsi="Arial" w:cs="Arial"/>
      <w:color w:val="332E2D"/>
      <w:spacing w:val="2"/>
      <w:sz w:val="24"/>
      <w:szCs w:val="24"/>
    </w:rPr>
  </w:style>
  <w:style w:type="paragraph" w:styleId="aa">
    <w:name w:val="List Paragraph"/>
    <w:aliases w:val="Bullet List,FooterText,numbered,SL_Абзац списка"/>
    <w:basedOn w:val="a"/>
    <w:link w:val="ab"/>
    <w:uiPriority w:val="34"/>
    <w:qFormat/>
    <w:rsid w:val="000A32D2"/>
    <w:pPr>
      <w:spacing w:after="0" w:line="240" w:lineRule="auto"/>
      <w:ind w:left="720"/>
      <w:contextualSpacing/>
    </w:pPr>
    <w:rPr>
      <w:rFonts w:ascii="Times New Roman" w:eastAsia="Times New Roman" w:hAnsi="Times New Roman" w:cs="Times New Roman"/>
      <w:sz w:val="24"/>
      <w:szCs w:val="24"/>
    </w:rPr>
  </w:style>
  <w:style w:type="paragraph" w:styleId="ac">
    <w:name w:val="footer"/>
    <w:basedOn w:val="a"/>
    <w:link w:val="ad"/>
    <w:uiPriority w:val="99"/>
    <w:rsid w:val="000A32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A32D2"/>
    <w:rPr>
      <w:rFonts w:ascii="Times New Roman" w:eastAsia="Times New Roman" w:hAnsi="Times New Roman" w:cs="Times New Roman"/>
      <w:sz w:val="24"/>
      <w:szCs w:val="24"/>
    </w:rPr>
  </w:style>
  <w:style w:type="character" w:styleId="ae">
    <w:name w:val="Strong"/>
    <w:basedOn w:val="a0"/>
    <w:qFormat/>
    <w:rsid w:val="000A32D2"/>
    <w:rPr>
      <w:b/>
      <w:bCs/>
    </w:rPr>
  </w:style>
  <w:style w:type="character" w:styleId="af">
    <w:name w:val="annotation reference"/>
    <w:basedOn w:val="a0"/>
    <w:rsid w:val="000A32D2"/>
    <w:rPr>
      <w:sz w:val="16"/>
      <w:szCs w:val="16"/>
    </w:rPr>
  </w:style>
  <w:style w:type="paragraph" w:styleId="af0">
    <w:name w:val="annotation text"/>
    <w:basedOn w:val="a"/>
    <w:link w:val="af1"/>
    <w:rsid w:val="000A32D2"/>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0A32D2"/>
    <w:rPr>
      <w:rFonts w:ascii="Times New Roman" w:eastAsia="Times New Roman" w:hAnsi="Times New Roman" w:cs="Times New Roman"/>
      <w:sz w:val="20"/>
      <w:szCs w:val="20"/>
    </w:rPr>
  </w:style>
  <w:style w:type="paragraph" w:styleId="af2">
    <w:name w:val="annotation subject"/>
    <w:basedOn w:val="af0"/>
    <w:next w:val="af0"/>
    <w:link w:val="af3"/>
    <w:rsid w:val="000A32D2"/>
    <w:rPr>
      <w:b/>
      <w:bCs/>
    </w:rPr>
  </w:style>
  <w:style w:type="character" w:customStyle="1" w:styleId="af3">
    <w:name w:val="Тема примечания Знак"/>
    <w:basedOn w:val="af1"/>
    <w:link w:val="af2"/>
    <w:rsid w:val="000A32D2"/>
    <w:rPr>
      <w:rFonts w:ascii="Times New Roman" w:eastAsia="Times New Roman" w:hAnsi="Times New Roman" w:cs="Times New Roman"/>
      <w:b/>
      <w:bCs/>
      <w:sz w:val="20"/>
      <w:szCs w:val="20"/>
    </w:rPr>
  </w:style>
  <w:style w:type="character" w:customStyle="1" w:styleId="Heading2Char">
    <w:name w:val="Heading 2 Char"/>
    <w:locked/>
    <w:rsid w:val="000A32D2"/>
    <w:rPr>
      <w:rFonts w:ascii="Arial" w:hAnsi="Arial" w:cs="Times New Roman"/>
      <w:b/>
      <w:i/>
      <w:sz w:val="28"/>
      <w:lang w:val="ru-RU" w:eastAsia="ru-RU"/>
    </w:rPr>
  </w:style>
  <w:style w:type="paragraph" w:customStyle="1" w:styleId="12">
    <w:name w:val="Абзац списка1"/>
    <w:basedOn w:val="a"/>
    <w:rsid w:val="000A32D2"/>
    <w:pPr>
      <w:ind w:left="720"/>
    </w:pPr>
    <w:rPr>
      <w:rFonts w:ascii="Calibri" w:eastAsia="Times New Roman" w:hAnsi="Calibri" w:cs="Times New Roman"/>
      <w:lang w:eastAsia="en-US"/>
    </w:rPr>
  </w:style>
  <w:style w:type="paragraph" w:customStyle="1" w:styleId="21">
    <w:name w:val="Абзац списка2"/>
    <w:basedOn w:val="a"/>
    <w:rsid w:val="000A32D2"/>
    <w:pPr>
      <w:ind w:left="720"/>
    </w:pPr>
    <w:rPr>
      <w:rFonts w:ascii="Calibri" w:eastAsia="Times New Roman" w:hAnsi="Calibri" w:cs="Times New Roman"/>
      <w:lang w:eastAsia="en-US"/>
    </w:rPr>
  </w:style>
  <w:style w:type="paragraph" w:customStyle="1" w:styleId="-6">
    <w:name w:val="пункт-6"/>
    <w:basedOn w:val="a"/>
    <w:rsid w:val="000A32D2"/>
    <w:pPr>
      <w:tabs>
        <w:tab w:val="num" w:pos="1430"/>
        <w:tab w:val="num" w:pos="1701"/>
      </w:tabs>
      <w:spacing w:after="0" w:line="288" w:lineRule="auto"/>
      <w:ind w:left="1430" w:firstLine="567"/>
      <w:jc w:val="both"/>
    </w:pPr>
    <w:rPr>
      <w:rFonts w:ascii="Times New Roman" w:eastAsia="Times New Roman" w:hAnsi="Times New Roman" w:cs="Times New Roman"/>
      <w:sz w:val="28"/>
      <w:szCs w:val="28"/>
    </w:rPr>
  </w:style>
  <w:style w:type="paragraph" w:customStyle="1" w:styleId="af4">
    <w:name w:val="Пункт"/>
    <w:basedOn w:val="a3"/>
    <w:rsid w:val="000A32D2"/>
    <w:pPr>
      <w:tabs>
        <w:tab w:val="num" w:pos="1985"/>
      </w:tabs>
      <w:spacing w:line="360" w:lineRule="auto"/>
      <w:ind w:left="1985" w:hanging="851"/>
      <w:jc w:val="both"/>
    </w:pPr>
    <w:rPr>
      <w:b w:val="0"/>
      <w:bCs w:val="0"/>
      <w:szCs w:val="20"/>
    </w:rPr>
  </w:style>
  <w:style w:type="paragraph" w:customStyle="1" w:styleId="af5">
    <w:name w:val="Знак"/>
    <w:basedOn w:val="a"/>
    <w:rsid w:val="000A32D2"/>
    <w:pPr>
      <w:spacing w:after="160" w:line="240" w:lineRule="exact"/>
    </w:pPr>
    <w:rPr>
      <w:rFonts w:ascii="Verdana" w:eastAsia="Times New Roman" w:hAnsi="Verdana" w:cs="Times New Roman"/>
      <w:sz w:val="20"/>
      <w:szCs w:val="20"/>
      <w:lang w:val="en-US" w:eastAsia="en-US"/>
    </w:rPr>
  </w:style>
  <w:style w:type="character" w:customStyle="1" w:styleId="FontStyle20">
    <w:name w:val="Font Style20"/>
    <w:rsid w:val="000A32D2"/>
    <w:rPr>
      <w:rFonts w:ascii="Times New Roman" w:hAnsi="Times New Roman"/>
      <w:sz w:val="18"/>
    </w:rPr>
  </w:style>
  <w:style w:type="paragraph" w:customStyle="1" w:styleId="-3">
    <w:name w:val="Пункт-3"/>
    <w:basedOn w:val="a"/>
    <w:rsid w:val="000A32D2"/>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4">
    <w:name w:val="Пункт-4"/>
    <w:basedOn w:val="a"/>
    <w:link w:val="-40"/>
    <w:rsid w:val="000A32D2"/>
    <w:pPr>
      <w:tabs>
        <w:tab w:val="num" w:pos="2268"/>
      </w:tabs>
      <w:spacing w:after="0" w:line="288" w:lineRule="auto"/>
      <w:ind w:left="2268" w:hanging="567"/>
      <w:jc w:val="both"/>
    </w:pPr>
    <w:rPr>
      <w:rFonts w:ascii="Times New Roman" w:eastAsia="Times New Roman" w:hAnsi="Times New Roman" w:cs="Times New Roman"/>
      <w:sz w:val="28"/>
      <w:szCs w:val="24"/>
    </w:rPr>
  </w:style>
  <w:style w:type="character" w:customStyle="1" w:styleId="-40">
    <w:name w:val="Пункт-4 Знак"/>
    <w:link w:val="-4"/>
    <w:locked/>
    <w:rsid w:val="000A32D2"/>
    <w:rPr>
      <w:rFonts w:ascii="Times New Roman" w:eastAsia="Times New Roman" w:hAnsi="Times New Roman" w:cs="Times New Roman"/>
      <w:sz w:val="28"/>
      <w:szCs w:val="24"/>
    </w:rPr>
  </w:style>
  <w:style w:type="paragraph" w:customStyle="1" w:styleId="af6">
    <w:name w:val="Часть"/>
    <w:basedOn w:val="a"/>
    <w:link w:val="af7"/>
    <w:rsid w:val="000A32D2"/>
    <w:pPr>
      <w:tabs>
        <w:tab w:val="num" w:pos="567"/>
      </w:tabs>
      <w:spacing w:after="0" w:line="288" w:lineRule="auto"/>
      <w:ind w:firstLine="567"/>
      <w:jc w:val="both"/>
    </w:pPr>
    <w:rPr>
      <w:rFonts w:ascii="Times New Roman" w:eastAsia="Times New Roman" w:hAnsi="Times New Roman" w:cs="Times New Roman"/>
      <w:sz w:val="24"/>
      <w:szCs w:val="20"/>
    </w:rPr>
  </w:style>
  <w:style w:type="character" w:customStyle="1" w:styleId="af7">
    <w:name w:val="Часть Знак"/>
    <w:link w:val="af6"/>
    <w:locked/>
    <w:rsid w:val="000A32D2"/>
    <w:rPr>
      <w:rFonts w:ascii="Times New Roman" w:eastAsia="Times New Roman" w:hAnsi="Times New Roman" w:cs="Times New Roman"/>
      <w:sz w:val="24"/>
      <w:szCs w:val="20"/>
    </w:rPr>
  </w:style>
  <w:style w:type="paragraph" w:customStyle="1" w:styleId="-30">
    <w:name w:val="пункт-3"/>
    <w:basedOn w:val="a"/>
    <w:link w:val="-31"/>
    <w:rsid w:val="000A32D2"/>
    <w:pPr>
      <w:tabs>
        <w:tab w:val="num" w:pos="1701"/>
      </w:tabs>
      <w:spacing w:after="0" w:line="288" w:lineRule="auto"/>
      <w:ind w:firstLine="567"/>
      <w:jc w:val="both"/>
    </w:pPr>
    <w:rPr>
      <w:rFonts w:ascii="Times New Roman" w:eastAsia="Times New Roman" w:hAnsi="Times New Roman" w:cs="Times New Roman"/>
      <w:sz w:val="28"/>
      <w:szCs w:val="20"/>
    </w:rPr>
  </w:style>
  <w:style w:type="character" w:customStyle="1" w:styleId="-31">
    <w:name w:val="пункт-3 Знак"/>
    <w:link w:val="-30"/>
    <w:locked/>
    <w:rsid w:val="000A32D2"/>
    <w:rPr>
      <w:rFonts w:ascii="Times New Roman" w:eastAsia="Times New Roman" w:hAnsi="Times New Roman" w:cs="Times New Roman"/>
      <w:sz w:val="28"/>
      <w:szCs w:val="20"/>
    </w:rPr>
  </w:style>
  <w:style w:type="character" w:styleId="af8">
    <w:name w:val="footnote reference"/>
    <w:rsid w:val="000A32D2"/>
    <w:rPr>
      <w:rFonts w:cs="Times New Roman"/>
      <w:vertAlign w:val="superscript"/>
    </w:rPr>
  </w:style>
  <w:style w:type="character" w:customStyle="1" w:styleId="22">
    <w:name w:val="Знак Знак2"/>
    <w:locked/>
    <w:rsid w:val="000A32D2"/>
    <w:rPr>
      <w:rFonts w:ascii="Arial" w:hAnsi="Arial"/>
      <w:b/>
      <w:i/>
      <w:sz w:val="28"/>
      <w:lang w:val="ru-RU" w:eastAsia="ru-RU"/>
    </w:rPr>
  </w:style>
  <w:style w:type="paragraph" w:customStyle="1" w:styleId="1">
    <w:name w:val="Стиль1"/>
    <w:basedOn w:val="a"/>
    <w:rsid w:val="000A32D2"/>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3"/>
    <w:link w:val="32"/>
    <w:rsid w:val="000A32D2"/>
    <w:pPr>
      <w:widowControl w:val="0"/>
      <w:numPr>
        <w:ilvl w:val="2"/>
        <w:numId w:val="2"/>
      </w:numPr>
      <w:adjustRightInd w:val="0"/>
      <w:spacing w:after="0" w:line="240" w:lineRule="auto"/>
      <w:ind w:left="0"/>
      <w:jc w:val="both"/>
      <w:textAlignment w:val="baseline"/>
    </w:pPr>
    <w:rPr>
      <w:rFonts w:ascii="Times New Roman" w:hAnsi="Times New Roman"/>
      <w:sz w:val="24"/>
    </w:rPr>
  </w:style>
  <w:style w:type="paragraph" w:styleId="23">
    <w:name w:val="Body Text Indent 2"/>
    <w:basedOn w:val="a"/>
    <w:link w:val="24"/>
    <w:rsid w:val="000A32D2"/>
    <w:pPr>
      <w:spacing w:after="120" w:line="480" w:lineRule="auto"/>
      <w:ind w:left="283"/>
    </w:pPr>
    <w:rPr>
      <w:rFonts w:ascii="Calibri" w:eastAsia="Times New Roman" w:hAnsi="Calibri" w:cs="Times New Roman"/>
      <w:sz w:val="20"/>
      <w:szCs w:val="20"/>
      <w:lang w:eastAsia="en-US"/>
    </w:rPr>
  </w:style>
  <w:style w:type="character" w:customStyle="1" w:styleId="24">
    <w:name w:val="Основной текст с отступом 2 Знак"/>
    <w:basedOn w:val="a0"/>
    <w:link w:val="23"/>
    <w:rsid w:val="000A32D2"/>
    <w:rPr>
      <w:rFonts w:ascii="Calibri" w:eastAsia="Times New Roman" w:hAnsi="Calibri" w:cs="Times New Roman"/>
      <w:sz w:val="20"/>
      <w:szCs w:val="20"/>
      <w:lang w:eastAsia="en-US"/>
    </w:rPr>
  </w:style>
  <w:style w:type="character" w:customStyle="1" w:styleId="32">
    <w:name w:val="Стиль3 Знак"/>
    <w:link w:val="3"/>
    <w:locked/>
    <w:rsid w:val="000A32D2"/>
    <w:rPr>
      <w:rFonts w:ascii="Times New Roman" w:eastAsia="Times New Roman" w:hAnsi="Times New Roman" w:cs="Times New Roman"/>
      <w:sz w:val="24"/>
      <w:szCs w:val="20"/>
      <w:lang w:eastAsia="en-US"/>
    </w:rPr>
  </w:style>
  <w:style w:type="paragraph" w:customStyle="1" w:styleId="33">
    <w:name w:val="Абзац списка3"/>
    <w:basedOn w:val="a"/>
    <w:rsid w:val="000A32D2"/>
    <w:pPr>
      <w:ind w:left="720"/>
    </w:pPr>
    <w:rPr>
      <w:rFonts w:ascii="Calibri" w:eastAsia="Times New Roman" w:hAnsi="Calibri" w:cs="Times New Roman"/>
      <w:lang w:eastAsia="en-US"/>
    </w:rPr>
  </w:style>
  <w:style w:type="paragraph" w:customStyle="1" w:styleId="-41">
    <w:name w:val="пункт-4"/>
    <w:basedOn w:val="a"/>
    <w:rsid w:val="000A32D2"/>
    <w:pPr>
      <w:tabs>
        <w:tab w:val="num" w:pos="2007"/>
      </w:tabs>
      <w:spacing w:after="0" w:line="288" w:lineRule="auto"/>
      <w:ind w:left="873" w:firstLine="567"/>
      <w:jc w:val="both"/>
    </w:pPr>
    <w:rPr>
      <w:rFonts w:ascii="Times New Roman" w:eastAsia="Times New Roman" w:hAnsi="Times New Roman" w:cs="Times New Roman"/>
      <w:sz w:val="28"/>
      <w:szCs w:val="28"/>
    </w:rPr>
  </w:style>
  <w:style w:type="paragraph" w:customStyle="1" w:styleId="13">
    <w:name w:val="Заголовок оглавления1"/>
    <w:basedOn w:val="10"/>
    <w:next w:val="a"/>
    <w:rsid w:val="000A32D2"/>
    <w:pPr>
      <w:keepLines/>
      <w:spacing w:before="480" w:after="0" w:line="276" w:lineRule="auto"/>
      <w:outlineLvl w:val="9"/>
    </w:pPr>
    <w:rPr>
      <w:rFonts w:ascii="Cambria" w:hAnsi="Cambria" w:cs="Times New Roman"/>
      <w:color w:val="365F91"/>
      <w:kern w:val="0"/>
      <w:sz w:val="28"/>
      <w:szCs w:val="28"/>
      <w:lang w:eastAsia="en-US"/>
    </w:rPr>
  </w:style>
  <w:style w:type="paragraph" w:styleId="25">
    <w:name w:val="toc 2"/>
    <w:basedOn w:val="a"/>
    <w:next w:val="a"/>
    <w:autoRedefine/>
    <w:uiPriority w:val="39"/>
    <w:rsid w:val="00115361"/>
    <w:pPr>
      <w:tabs>
        <w:tab w:val="left" w:pos="540"/>
        <w:tab w:val="right" w:leader="dot" w:pos="9758"/>
      </w:tabs>
      <w:spacing w:after="0" w:line="240" w:lineRule="auto"/>
    </w:pPr>
    <w:rPr>
      <w:rFonts w:ascii="Times New Roman" w:eastAsia="Times New Roman" w:hAnsi="Times New Roman" w:cs="Times New Roman"/>
      <w:i/>
      <w:sz w:val="26"/>
      <w:szCs w:val="26"/>
      <w:lang w:eastAsia="en-US"/>
    </w:rPr>
  </w:style>
  <w:style w:type="character" w:styleId="af9">
    <w:name w:val="Hyperlink"/>
    <w:uiPriority w:val="99"/>
    <w:rsid w:val="000A32D2"/>
    <w:rPr>
      <w:rFonts w:cs="Times New Roman"/>
      <w:color w:val="0000FF"/>
      <w:u w:val="single"/>
    </w:rPr>
  </w:style>
  <w:style w:type="paragraph" w:styleId="14">
    <w:name w:val="toc 1"/>
    <w:basedOn w:val="a"/>
    <w:next w:val="a"/>
    <w:autoRedefine/>
    <w:rsid w:val="000A32D2"/>
    <w:rPr>
      <w:rFonts w:ascii="Calibri" w:eastAsia="Times New Roman" w:hAnsi="Calibri" w:cs="Times New Roman"/>
      <w:lang w:eastAsia="en-US"/>
    </w:rPr>
  </w:style>
  <w:style w:type="character" w:styleId="afa">
    <w:name w:val="page number"/>
    <w:rsid w:val="000A32D2"/>
    <w:rPr>
      <w:rFonts w:cs="Times New Roman"/>
    </w:rPr>
  </w:style>
  <w:style w:type="paragraph" w:customStyle="1" w:styleId="ConsPlusNonformat">
    <w:name w:val="ConsPlusNonformat"/>
    <w:uiPriority w:val="99"/>
    <w:rsid w:val="000A32D2"/>
    <w:pPr>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0A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0"/>
    <w:link w:val="HTML"/>
    <w:rsid w:val="000A32D2"/>
    <w:rPr>
      <w:rFonts w:ascii="Arial Unicode MS" w:eastAsia="Arial Unicode MS" w:hAnsi="Arial Unicode MS" w:cs="Times New Roman"/>
      <w:color w:val="000000"/>
      <w:sz w:val="20"/>
      <w:szCs w:val="20"/>
    </w:rPr>
  </w:style>
  <w:style w:type="paragraph" w:customStyle="1" w:styleId="afb">
    <w:name w:val="Пункт Знак"/>
    <w:basedOn w:val="a"/>
    <w:rsid w:val="000A32D2"/>
    <w:pPr>
      <w:tabs>
        <w:tab w:val="left" w:pos="1701"/>
      </w:tabs>
      <w:spacing w:after="0" w:line="360" w:lineRule="auto"/>
      <w:jc w:val="both"/>
    </w:pPr>
    <w:rPr>
      <w:rFonts w:ascii="Times New Roman" w:eastAsia="Times New Roman" w:hAnsi="Times New Roman" w:cs="Times New Roman"/>
      <w:sz w:val="28"/>
      <w:szCs w:val="20"/>
    </w:rPr>
  </w:style>
  <w:style w:type="paragraph" w:customStyle="1" w:styleId="afc">
    <w:name w:val="Пункт б/н"/>
    <w:basedOn w:val="a"/>
    <w:rsid w:val="000A32D2"/>
    <w:pPr>
      <w:tabs>
        <w:tab w:val="left" w:pos="1134"/>
      </w:tabs>
      <w:spacing w:after="0" w:line="360" w:lineRule="auto"/>
      <w:ind w:firstLine="567"/>
      <w:jc w:val="both"/>
    </w:pPr>
    <w:rPr>
      <w:rFonts w:ascii="Times New Roman" w:eastAsia="Times New Roman" w:hAnsi="Times New Roman" w:cs="Times New Roman"/>
      <w:sz w:val="28"/>
      <w:szCs w:val="20"/>
    </w:rPr>
  </w:style>
  <w:style w:type="paragraph" w:customStyle="1" w:styleId="-42">
    <w:name w:val="Подзаголовок-4"/>
    <w:basedOn w:val="-4"/>
    <w:rsid w:val="000A32D2"/>
    <w:pPr>
      <w:keepNext/>
      <w:tabs>
        <w:tab w:val="clear" w:pos="2268"/>
        <w:tab w:val="num" w:pos="1985"/>
      </w:tabs>
      <w:spacing w:before="240" w:line="240" w:lineRule="auto"/>
      <w:ind w:left="0" w:firstLine="709"/>
      <w:outlineLvl w:val="3"/>
    </w:pPr>
    <w:rPr>
      <w:b/>
      <w:i/>
    </w:rPr>
  </w:style>
  <w:style w:type="paragraph" w:customStyle="1" w:styleId="-5">
    <w:name w:val="Пункт-5"/>
    <w:basedOn w:val="a"/>
    <w:rsid w:val="000A32D2"/>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60">
    <w:name w:val="Пункт-6"/>
    <w:basedOn w:val="a"/>
    <w:rsid w:val="000A32D2"/>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7">
    <w:name w:val="Пункт-7"/>
    <w:basedOn w:val="a"/>
    <w:rsid w:val="000A32D2"/>
    <w:pPr>
      <w:tabs>
        <w:tab w:val="num" w:pos="360"/>
      </w:tabs>
      <w:spacing w:after="0" w:line="240" w:lineRule="auto"/>
      <w:ind w:firstLine="709"/>
      <w:jc w:val="both"/>
    </w:pPr>
    <w:rPr>
      <w:rFonts w:ascii="Times New Roman" w:eastAsia="Times New Roman" w:hAnsi="Times New Roman" w:cs="Times New Roman"/>
      <w:sz w:val="28"/>
      <w:szCs w:val="24"/>
    </w:rPr>
  </w:style>
  <w:style w:type="paragraph" w:customStyle="1" w:styleId="CharChar">
    <w:name w:val="Знак Знак Знак Char Char"/>
    <w:basedOn w:val="a"/>
    <w:rsid w:val="000A32D2"/>
    <w:pPr>
      <w:spacing w:after="160" w:line="240" w:lineRule="exact"/>
    </w:pPr>
    <w:rPr>
      <w:rFonts w:ascii="Verdana" w:eastAsia="Times New Roman" w:hAnsi="Verdana" w:cs="Times New Roman"/>
      <w:sz w:val="20"/>
      <w:szCs w:val="20"/>
      <w:lang w:val="en-US" w:eastAsia="en-US"/>
    </w:rPr>
  </w:style>
  <w:style w:type="paragraph" w:styleId="34">
    <w:name w:val="toc 3"/>
    <w:basedOn w:val="a"/>
    <w:next w:val="a"/>
    <w:autoRedefine/>
    <w:rsid w:val="000A32D2"/>
    <w:pPr>
      <w:ind w:left="440"/>
    </w:pPr>
    <w:rPr>
      <w:rFonts w:ascii="Calibri" w:eastAsia="Times New Roman" w:hAnsi="Calibri" w:cs="Times New Roman"/>
      <w:lang w:eastAsia="en-US"/>
    </w:rPr>
  </w:style>
  <w:style w:type="paragraph" w:customStyle="1" w:styleId="ConsNonformat">
    <w:name w:val="ConsNonformat"/>
    <w:rsid w:val="000A32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Подпункт"/>
    <w:basedOn w:val="a"/>
    <w:rsid w:val="000A32D2"/>
    <w:pPr>
      <w:tabs>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TimesNewRoman">
    <w:name w:val="Times New Roman"/>
    <w:aliases w:val="12 пт,не полужирный,не курсив,По ширине,Пе..."/>
    <w:basedOn w:val="2"/>
    <w:rsid w:val="000A32D2"/>
    <w:pPr>
      <w:keepLines w:val="0"/>
      <w:spacing w:before="0" w:after="120"/>
      <w:ind w:firstLine="540"/>
      <w:jc w:val="both"/>
    </w:pPr>
    <w:rPr>
      <w:rFonts w:ascii="Times New Roman" w:eastAsia="Times New Roman" w:hAnsi="Times New Roman" w:cs="Times New Roman"/>
      <w:b w:val="0"/>
      <w:color w:val="auto"/>
      <w:sz w:val="24"/>
      <w:szCs w:val="24"/>
    </w:rPr>
  </w:style>
  <w:style w:type="character" w:customStyle="1" w:styleId="afe">
    <w:name w:val="Гипертекстовая ссылка"/>
    <w:rsid w:val="000A32D2"/>
    <w:rPr>
      <w:color w:val="106BBE"/>
    </w:rPr>
  </w:style>
  <w:style w:type="paragraph" w:styleId="4">
    <w:name w:val="toc 4"/>
    <w:basedOn w:val="a"/>
    <w:next w:val="a"/>
    <w:autoRedefine/>
    <w:rsid w:val="000A32D2"/>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rsid w:val="000A32D2"/>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rsid w:val="000A32D2"/>
    <w:pPr>
      <w:spacing w:after="0" w:line="240" w:lineRule="auto"/>
      <w:ind w:left="1200"/>
    </w:pPr>
    <w:rPr>
      <w:rFonts w:ascii="Times New Roman" w:eastAsia="Times New Roman" w:hAnsi="Times New Roman" w:cs="Times New Roman"/>
      <w:sz w:val="24"/>
      <w:szCs w:val="24"/>
    </w:rPr>
  </w:style>
  <w:style w:type="paragraph" w:styleId="7">
    <w:name w:val="toc 7"/>
    <w:basedOn w:val="a"/>
    <w:next w:val="a"/>
    <w:autoRedefine/>
    <w:rsid w:val="000A32D2"/>
    <w:pPr>
      <w:spacing w:after="0" w:line="240" w:lineRule="auto"/>
      <w:ind w:left="1440"/>
    </w:pPr>
    <w:rPr>
      <w:rFonts w:ascii="Times New Roman" w:eastAsia="Times New Roman" w:hAnsi="Times New Roman" w:cs="Times New Roman"/>
      <w:sz w:val="24"/>
      <w:szCs w:val="24"/>
    </w:rPr>
  </w:style>
  <w:style w:type="paragraph" w:styleId="8">
    <w:name w:val="toc 8"/>
    <w:basedOn w:val="a"/>
    <w:next w:val="a"/>
    <w:autoRedefine/>
    <w:rsid w:val="000A32D2"/>
    <w:pPr>
      <w:spacing w:after="0" w:line="240" w:lineRule="auto"/>
      <w:ind w:left="1680"/>
    </w:pPr>
    <w:rPr>
      <w:rFonts w:ascii="Times New Roman" w:eastAsia="Times New Roman" w:hAnsi="Times New Roman" w:cs="Times New Roman"/>
      <w:sz w:val="24"/>
      <w:szCs w:val="24"/>
    </w:rPr>
  </w:style>
  <w:style w:type="paragraph" w:styleId="9">
    <w:name w:val="toc 9"/>
    <w:basedOn w:val="a"/>
    <w:next w:val="a"/>
    <w:autoRedefine/>
    <w:rsid w:val="000A32D2"/>
    <w:pPr>
      <w:spacing w:after="0" w:line="240" w:lineRule="auto"/>
      <w:ind w:left="1920"/>
    </w:pPr>
    <w:rPr>
      <w:rFonts w:ascii="Times New Roman" w:eastAsia="Times New Roman" w:hAnsi="Times New Roman" w:cs="Times New Roman"/>
      <w:sz w:val="24"/>
      <w:szCs w:val="24"/>
    </w:rPr>
  </w:style>
  <w:style w:type="paragraph" w:customStyle="1" w:styleId="aff">
    <w:name w:val="Примечание"/>
    <w:basedOn w:val="a"/>
    <w:link w:val="aff0"/>
    <w:rsid w:val="000A32D2"/>
    <w:pPr>
      <w:spacing w:after="240" w:line="240" w:lineRule="auto"/>
      <w:ind w:left="1134" w:right="1134"/>
      <w:jc w:val="both"/>
    </w:pPr>
    <w:rPr>
      <w:rFonts w:ascii="Times New Roman" w:eastAsia="Times New Roman" w:hAnsi="Times New Roman" w:cs="Times New Roman"/>
      <w:spacing w:val="20"/>
      <w:sz w:val="28"/>
      <w:szCs w:val="20"/>
    </w:rPr>
  </w:style>
  <w:style w:type="character" w:customStyle="1" w:styleId="aff0">
    <w:name w:val="Примечание Знак"/>
    <w:link w:val="aff"/>
    <w:locked/>
    <w:rsid w:val="000A32D2"/>
    <w:rPr>
      <w:rFonts w:ascii="Times New Roman" w:eastAsia="Times New Roman" w:hAnsi="Times New Roman" w:cs="Times New Roman"/>
      <w:spacing w:val="20"/>
      <w:sz w:val="28"/>
      <w:szCs w:val="20"/>
    </w:rPr>
  </w:style>
  <w:style w:type="paragraph" w:customStyle="1" w:styleId="Default">
    <w:name w:val="Default"/>
    <w:rsid w:val="000A32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1">
    <w:name w:val="Содержимое таблицы"/>
    <w:basedOn w:val="a"/>
    <w:rsid w:val="004D40EE"/>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Plain Text"/>
    <w:link w:val="aff3"/>
    <w:rsid w:val="00102D4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ff3">
    <w:name w:val="Текст Знак"/>
    <w:basedOn w:val="a0"/>
    <w:link w:val="aff2"/>
    <w:rsid w:val="00102D4D"/>
    <w:rPr>
      <w:rFonts w:ascii="Helvetica" w:eastAsia="Arial Unicode MS" w:hAnsi="Arial Unicode MS" w:cs="Arial Unicode MS"/>
      <w:color w:val="000000"/>
      <w:bdr w:val="nil"/>
    </w:rPr>
  </w:style>
  <w:style w:type="character" w:customStyle="1" w:styleId="aff4">
    <w:name w:val="Колонтитул_"/>
    <w:basedOn w:val="a0"/>
    <w:link w:val="aff5"/>
    <w:rsid w:val="00781CD3"/>
    <w:rPr>
      <w:rFonts w:ascii="Times New Roman" w:eastAsia="Times New Roman" w:hAnsi="Times New Roman" w:cs="Times New Roman"/>
      <w:sz w:val="20"/>
      <w:szCs w:val="20"/>
      <w:shd w:val="clear" w:color="auto" w:fill="FFFFFF"/>
    </w:rPr>
  </w:style>
  <w:style w:type="character" w:customStyle="1" w:styleId="11pt">
    <w:name w:val="Колонтитул + 11 pt"/>
    <w:basedOn w:val="aff4"/>
    <w:rsid w:val="00781CD3"/>
    <w:rPr>
      <w:rFonts w:ascii="Times New Roman" w:eastAsia="Times New Roman" w:hAnsi="Times New Roman" w:cs="Times New Roman"/>
      <w:spacing w:val="0"/>
      <w:sz w:val="22"/>
      <w:szCs w:val="22"/>
      <w:shd w:val="clear" w:color="auto" w:fill="FFFFFF"/>
    </w:rPr>
  </w:style>
  <w:style w:type="character" w:customStyle="1" w:styleId="26">
    <w:name w:val="Заголовок №2_"/>
    <w:basedOn w:val="a0"/>
    <w:link w:val="27"/>
    <w:rsid w:val="00781CD3"/>
    <w:rPr>
      <w:rFonts w:ascii="Times New Roman" w:eastAsia="Times New Roman" w:hAnsi="Times New Roman" w:cs="Times New Roman"/>
      <w:sz w:val="23"/>
      <w:szCs w:val="23"/>
      <w:shd w:val="clear" w:color="auto" w:fill="FFFFFF"/>
    </w:rPr>
  </w:style>
  <w:style w:type="character" w:customStyle="1" w:styleId="aff6">
    <w:name w:val="Основной текст_"/>
    <w:basedOn w:val="a0"/>
    <w:link w:val="35"/>
    <w:rsid w:val="00781CD3"/>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781CD3"/>
    <w:rPr>
      <w:rFonts w:ascii="Times New Roman" w:eastAsia="Times New Roman" w:hAnsi="Times New Roman" w:cs="Times New Roman"/>
      <w:sz w:val="23"/>
      <w:szCs w:val="23"/>
      <w:shd w:val="clear" w:color="auto" w:fill="FFFFFF"/>
    </w:rPr>
  </w:style>
  <w:style w:type="character" w:customStyle="1" w:styleId="90">
    <w:name w:val="Основной текст (9)_"/>
    <w:basedOn w:val="a0"/>
    <w:link w:val="91"/>
    <w:rsid w:val="00781CD3"/>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781CD3"/>
    <w:rPr>
      <w:rFonts w:ascii="Times New Roman" w:eastAsia="Times New Roman" w:hAnsi="Times New Roman" w:cs="Times New Roman"/>
      <w:sz w:val="23"/>
      <w:szCs w:val="23"/>
      <w:shd w:val="clear" w:color="auto" w:fill="FFFFFF"/>
    </w:rPr>
  </w:style>
  <w:style w:type="paragraph" w:customStyle="1" w:styleId="aff5">
    <w:name w:val="Колонтитул"/>
    <w:basedOn w:val="a"/>
    <w:link w:val="aff4"/>
    <w:rsid w:val="00781CD3"/>
    <w:pPr>
      <w:shd w:val="clear" w:color="auto" w:fill="FFFFFF"/>
      <w:spacing w:after="0" w:line="240" w:lineRule="auto"/>
    </w:pPr>
    <w:rPr>
      <w:rFonts w:ascii="Times New Roman" w:eastAsia="Times New Roman" w:hAnsi="Times New Roman" w:cs="Times New Roman"/>
      <w:sz w:val="20"/>
      <w:szCs w:val="20"/>
    </w:rPr>
  </w:style>
  <w:style w:type="paragraph" w:customStyle="1" w:styleId="27">
    <w:name w:val="Заголовок №2"/>
    <w:basedOn w:val="a"/>
    <w:link w:val="26"/>
    <w:rsid w:val="00781CD3"/>
    <w:pPr>
      <w:shd w:val="clear" w:color="auto" w:fill="FFFFFF"/>
      <w:spacing w:after="600" w:line="0" w:lineRule="atLeast"/>
      <w:outlineLvl w:val="1"/>
    </w:pPr>
    <w:rPr>
      <w:rFonts w:ascii="Times New Roman" w:eastAsia="Times New Roman" w:hAnsi="Times New Roman" w:cs="Times New Roman"/>
      <w:sz w:val="23"/>
      <w:szCs w:val="23"/>
    </w:rPr>
  </w:style>
  <w:style w:type="paragraph" w:customStyle="1" w:styleId="35">
    <w:name w:val="Основной текст3"/>
    <w:basedOn w:val="a"/>
    <w:link w:val="aff6"/>
    <w:rsid w:val="00781CD3"/>
    <w:pPr>
      <w:shd w:val="clear" w:color="auto" w:fill="FFFFFF"/>
      <w:spacing w:before="60" w:after="0" w:line="0" w:lineRule="atLeast"/>
      <w:ind w:hanging="440"/>
    </w:pPr>
    <w:rPr>
      <w:rFonts w:ascii="Times New Roman" w:eastAsia="Times New Roman" w:hAnsi="Times New Roman" w:cs="Times New Roman"/>
      <w:sz w:val="23"/>
      <w:szCs w:val="23"/>
    </w:rPr>
  </w:style>
  <w:style w:type="paragraph" w:customStyle="1" w:styleId="41">
    <w:name w:val="Основной текст (4)"/>
    <w:basedOn w:val="a"/>
    <w:link w:val="40"/>
    <w:rsid w:val="00781CD3"/>
    <w:pPr>
      <w:shd w:val="clear" w:color="auto" w:fill="FFFFFF"/>
      <w:spacing w:after="0" w:line="398" w:lineRule="exact"/>
      <w:jc w:val="center"/>
    </w:pPr>
    <w:rPr>
      <w:rFonts w:ascii="Times New Roman" w:eastAsia="Times New Roman" w:hAnsi="Times New Roman" w:cs="Times New Roman"/>
      <w:sz w:val="23"/>
      <w:szCs w:val="23"/>
    </w:rPr>
  </w:style>
  <w:style w:type="paragraph" w:customStyle="1" w:styleId="91">
    <w:name w:val="Основной текст (9)"/>
    <w:basedOn w:val="a"/>
    <w:link w:val="90"/>
    <w:rsid w:val="00781CD3"/>
    <w:pPr>
      <w:shd w:val="clear" w:color="auto" w:fill="FFFFFF"/>
      <w:spacing w:before="360" w:after="0" w:line="326" w:lineRule="exact"/>
      <w:jc w:val="both"/>
    </w:pPr>
    <w:rPr>
      <w:rFonts w:ascii="Times New Roman" w:eastAsia="Times New Roman" w:hAnsi="Times New Roman" w:cs="Times New Roman"/>
      <w:sz w:val="23"/>
      <w:szCs w:val="23"/>
    </w:rPr>
  </w:style>
  <w:style w:type="paragraph" w:customStyle="1" w:styleId="101">
    <w:name w:val="Основной текст (10)"/>
    <w:basedOn w:val="a"/>
    <w:link w:val="100"/>
    <w:rsid w:val="00781CD3"/>
    <w:pPr>
      <w:shd w:val="clear" w:color="auto" w:fill="FFFFFF"/>
      <w:spacing w:after="0" w:line="0" w:lineRule="atLeast"/>
    </w:pPr>
    <w:rPr>
      <w:rFonts w:ascii="Times New Roman" w:eastAsia="Times New Roman" w:hAnsi="Times New Roman" w:cs="Times New Roman"/>
      <w:sz w:val="23"/>
      <w:szCs w:val="23"/>
    </w:rPr>
  </w:style>
  <w:style w:type="paragraph" w:styleId="aff7">
    <w:name w:val="footnote text"/>
    <w:basedOn w:val="a"/>
    <w:link w:val="aff8"/>
    <w:uiPriority w:val="99"/>
    <w:semiHidden/>
    <w:unhideWhenUsed/>
    <w:rsid w:val="00C523BB"/>
    <w:pPr>
      <w:spacing w:after="0" w:line="240" w:lineRule="auto"/>
    </w:pPr>
    <w:rPr>
      <w:sz w:val="20"/>
      <w:szCs w:val="20"/>
    </w:rPr>
  </w:style>
  <w:style w:type="character" w:customStyle="1" w:styleId="aff8">
    <w:name w:val="Текст сноски Знак"/>
    <w:basedOn w:val="a0"/>
    <w:link w:val="aff7"/>
    <w:uiPriority w:val="99"/>
    <w:semiHidden/>
    <w:rsid w:val="00C523BB"/>
    <w:rPr>
      <w:sz w:val="20"/>
      <w:szCs w:val="20"/>
    </w:rPr>
  </w:style>
  <w:style w:type="table" w:styleId="aff9">
    <w:name w:val="Table Grid"/>
    <w:basedOn w:val="a1"/>
    <w:rsid w:val="00486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1gif">
    <w:name w:val="1bullet1.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
    <w:name w:val="1bullet2.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3gif">
    <w:name w:val="1bullet3.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9A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aliases w:val="Bullet List Знак,FooterText Знак,numbered Знак,SL_Абзац списка Знак"/>
    <w:link w:val="aa"/>
    <w:uiPriority w:val="34"/>
    <w:locked/>
    <w:rsid w:val="008F1A2C"/>
    <w:rPr>
      <w:rFonts w:ascii="Times New Roman" w:eastAsia="Times New Roman" w:hAnsi="Times New Roman" w:cs="Times New Roman"/>
      <w:sz w:val="24"/>
      <w:szCs w:val="24"/>
    </w:rPr>
  </w:style>
  <w:style w:type="character" w:customStyle="1" w:styleId="gmail-blk">
    <w:name w:val="gmail-blk"/>
    <w:basedOn w:val="a0"/>
    <w:rsid w:val="00547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A32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0A32D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0A32D2"/>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0A32D2"/>
    <w:pPr>
      <w:keepNext/>
      <w:spacing w:after="0" w:line="240" w:lineRule="auto"/>
      <w:jc w:val="right"/>
      <w:outlineLvl w:val="4"/>
    </w:pPr>
    <w:rPr>
      <w:rFonts w:ascii="Times New Roman" w:eastAsia="Times New Roman" w:hAnsi="Times New Roman" w:cs="Times New Roman"/>
      <w:sz w:val="28"/>
      <w:szCs w:val="24"/>
    </w:rPr>
  </w:style>
  <w:style w:type="paragraph" w:styleId="6">
    <w:name w:val="heading 6"/>
    <w:basedOn w:val="a"/>
    <w:next w:val="a"/>
    <w:link w:val="60"/>
    <w:qFormat/>
    <w:rsid w:val="000A32D2"/>
    <w:pPr>
      <w:spacing w:before="240" w:after="60"/>
      <w:outlineLvl w:val="5"/>
    </w:pPr>
    <w:rPr>
      <w:rFonts w:ascii="Calibri" w:eastAsia="Times New Roman" w:hAnsi="Calibri" w:cs="Times New Roman"/>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A32D2"/>
    <w:rPr>
      <w:rFonts w:ascii="Arial" w:eastAsia="Times New Roman" w:hAnsi="Arial" w:cs="Arial"/>
      <w:b/>
      <w:bCs/>
      <w:kern w:val="32"/>
      <w:sz w:val="32"/>
      <w:szCs w:val="32"/>
    </w:rPr>
  </w:style>
  <w:style w:type="character" w:customStyle="1" w:styleId="20">
    <w:name w:val="Заголовок 2 Знак"/>
    <w:basedOn w:val="a0"/>
    <w:link w:val="2"/>
    <w:rsid w:val="000A32D2"/>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0A32D2"/>
    <w:rPr>
      <w:rFonts w:ascii="Arial" w:eastAsia="Times New Roman" w:hAnsi="Arial" w:cs="Arial"/>
      <w:b/>
      <w:bCs/>
      <w:sz w:val="26"/>
      <w:szCs w:val="26"/>
    </w:rPr>
  </w:style>
  <w:style w:type="character" w:customStyle="1" w:styleId="50">
    <w:name w:val="Заголовок 5 Знак"/>
    <w:basedOn w:val="a0"/>
    <w:link w:val="5"/>
    <w:rsid w:val="000A32D2"/>
    <w:rPr>
      <w:rFonts w:ascii="Times New Roman" w:eastAsia="Times New Roman" w:hAnsi="Times New Roman" w:cs="Times New Roman"/>
      <w:sz w:val="28"/>
      <w:szCs w:val="24"/>
    </w:rPr>
  </w:style>
  <w:style w:type="character" w:customStyle="1" w:styleId="60">
    <w:name w:val="Заголовок 6 Знак"/>
    <w:basedOn w:val="a0"/>
    <w:link w:val="6"/>
    <w:rsid w:val="000A32D2"/>
    <w:rPr>
      <w:rFonts w:ascii="Calibri" w:eastAsia="Times New Roman" w:hAnsi="Calibri" w:cs="Times New Roman"/>
      <w:b/>
      <w:bCs/>
      <w:sz w:val="20"/>
      <w:szCs w:val="20"/>
      <w:lang w:eastAsia="en-US"/>
    </w:rPr>
  </w:style>
  <w:style w:type="paragraph" w:styleId="a3">
    <w:name w:val="Body Text"/>
    <w:basedOn w:val="a"/>
    <w:link w:val="a4"/>
    <w:unhideWhenUsed/>
    <w:rsid w:val="000A32D2"/>
    <w:pPr>
      <w:spacing w:after="0" w:line="240" w:lineRule="auto"/>
      <w:jc w:val="center"/>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0A32D2"/>
    <w:rPr>
      <w:rFonts w:ascii="Times New Roman" w:eastAsia="Times New Roman" w:hAnsi="Times New Roman" w:cs="Times New Roman"/>
      <w:b/>
      <w:bCs/>
      <w:sz w:val="28"/>
      <w:szCs w:val="28"/>
    </w:rPr>
  </w:style>
  <w:style w:type="paragraph" w:styleId="a5">
    <w:name w:val="Balloon Text"/>
    <w:basedOn w:val="a"/>
    <w:link w:val="a6"/>
    <w:rsid w:val="000A32D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0A32D2"/>
    <w:rPr>
      <w:rFonts w:ascii="Tahoma" w:eastAsia="Times New Roman" w:hAnsi="Tahoma" w:cs="Tahoma"/>
      <w:sz w:val="16"/>
      <w:szCs w:val="16"/>
    </w:rPr>
  </w:style>
  <w:style w:type="paragraph" w:customStyle="1" w:styleId="ConsPlusTitle">
    <w:name w:val="ConsPlusTitle"/>
    <w:uiPriority w:val="99"/>
    <w:rsid w:val="000A32D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0A32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aliases w:val="Aa?oiee eieiioeooe"/>
    <w:basedOn w:val="a"/>
    <w:link w:val="a8"/>
    <w:rsid w:val="000A32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Aa?oiee eieiioeooe Знак"/>
    <w:basedOn w:val="a0"/>
    <w:link w:val="a7"/>
    <w:rsid w:val="000A32D2"/>
    <w:rPr>
      <w:rFonts w:ascii="Times New Roman" w:eastAsia="Times New Roman" w:hAnsi="Times New Roman" w:cs="Times New Roman"/>
      <w:sz w:val="24"/>
      <w:szCs w:val="24"/>
    </w:rPr>
  </w:style>
  <w:style w:type="paragraph" w:styleId="a9">
    <w:name w:val="Normal (Web)"/>
    <w:basedOn w:val="a"/>
    <w:rsid w:val="000A32D2"/>
    <w:pPr>
      <w:spacing w:before="20" w:after="20" w:line="240" w:lineRule="auto"/>
    </w:pPr>
    <w:rPr>
      <w:rFonts w:ascii="Arial" w:eastAsia="Times New Roman" w:hAnsi="Arial" w:cs="Arial"/>
      <w:color w:val="332E2D"/>
      <w:spacing w:val="2"/>
      <w:sz w:val="24"/>
      <w:szCs w:val="24"/>
    </w:rPr>
  </w:style>
  <w:style w:type="paragraph" w:styleId="aa">
    <w:name w:val="List Paragraph"/>
    <w:aliases w:val="Bullet List,FooterText,numbered,SL_Абзац списка"/>
    <w:basedOn w:val="a"/>
    <w:link w:val="ab"/>
    <w:uiPriority w:val="34"/>
    <w:qFormat/>
    <w:rsid w:val="000A32D2"/>
    <w:pPr>
      <w:spacing w:after="0" w:line="240" w:lineRule="auto"/>
      <w:ind w:left="720"/>
      <w:contextualSpacing/>
    </w:pPr>
    <w:rPr>
      <w:rFonts w:ascii="Times New Roman" w:eastAsia="Times New Roman" w:hAnsi="Times New Roman" w:cs="Times New Roman"/>
      <w:sz w:val="24"/>
      <w:szCs w:val="24"/>
    </w:rPr>
  </w:style>
  <w:style w:type="paragraph" w:styleId="ac">
    <w:name w:val="footer"/>
    <w:basedOn w:val="a"/>
    <w:link w:val="ad"/>
    <w:uiPriority w:val="99"/>
    <w:rsid w:val="000A32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A32D2"/>
    <w:rPr>
      <w:rFonts w:ascii="Times New Roman" w:eastAsia="Times New Roman" w:hAnsi="Times New Roman" w:cs="Times New Roman"/>
      <w:sz w:val="24"/>
      <w:szCs w:val="24"/>
    </w:rPr>
  </w:style>
  <w:style w:type="character" w:styleId="ae">
    <w:name w:val="Strong"/>
    <w:basedOn w:val="a0"/>
    <w:qFormat/>
    <w:rsid w:val="000A32D2"/>
    <w:rPr>
      <w:b/>
      <w:bCs/>
    </w:rPr>
  </w:style>
  <w:style w:type="character" w:styleId="af">
    <w:name w:val="annotation reference"/>
    <w:basedOn w:val="a0"/>
    <w:rsid w:val="000A32D2"/>
    <w:rPr>
      <w:sz w:val="16"/>
      <w:szCs w:val="16"/>
    </w:rPr>
  </w:style>
  <w:style w:type="paragraph" w:styleId="af0">
    <w:name w:val="annotation text"/>
    <w:basedOn w:val="a"/>
    <w:link w:val="af1"/>
    <w:rsid w:val="000A32D2"/>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0A32D2"/>
    <w:rPr>
      <w:rFonts w:ascii="Times New Roman" w:eastAsia="Times New Roman" w:hAnsi="Times New Roman" w:cs="Times New Roman"/>
      <w:sz w:val="20"/>
      <w:szCs w:val="20"/>
    </w:rPr>
  </w:style>
  <w:style w:type="paragraph" w:styleId="af2">
    <w:name w:val="annotation subject"/>
    <w:basedOn w:val="af0"/>
    <w:next w:val="af0"/>
    <w:link w:val="af3"/>
    <w:rsid w:val="000A32D2"/>
    <w:rPr>
      <w:b/>
      <w:bCs/>
    </w:rPr>
  </w:style>
  <w:style w:type="character" w:customStyle="1" w:styleId="af3">
    <w:name w:val="Тема примечания Знак"/>
    <w:basedOn w:val="af1"/>
    <w:link w:val="af2"/>
    <w:rsid w:val="000A32D2"/>
    <w:rPr>
      <w:rFonts w:ascii="Times New Roman" w:eastAsia="Times New Roman" w:hAnsi="Times New Roman" w:cs="Times New Roman"/>
      <w:b/>
      <w:bCs/>
      <w:sz w:val="20"/>
      <w:szCs w:val="20"/>
    </w:rPr>
  </w:style>
  <w:style w:type="character" w:customStyle="1" w:styleId="Heading2Char">
    <w:name w:val="Heading 2 Char"/>
    <w:locked/>
    <w:rsid w:val="000A32D2"/>
    <w:rPr>
      <w:rFonts w:ascii="Arial" w:hAnsi="Arial" w:cs="Times New Roman"/>
      <w:b/>
      <w:i/>
      <w:sz w:val="28"/>
      <w:lang w:val="ru-RU" w:eastAsia="ru-RU"/>
    </w:rPr>
  </w:style>
  <w:style w:type="paragraph" w:customStyle="1" w:styleId="12">
    <w:name w:val="Абзац списка1"/>
    <w:basedOn w:val="a"/>
    <w:rsid w:val="000A32D2"/>
    <w:pPr>
      <w:ind w:left="720"/>
    </w:pPr>
    <w:rPr>
      <w:rFonts w:ascii="Calibri" w:eastAsia="Times New Roman" w:hAnsi="Calibri" w:cs="Times New Roman"/>
      <w:lang w:eastAsia="en-US"/>
    </w:rPr>
  </w:style>
  <w:style w:type="paragraph" w:customStyle="1" w:styleId="21">
    <w:name w:val="Абзац списка2"/>
    <w:basedOn w:val="a"/>
    <w:rsid w:val="000A32D2"/>
    <w:pPr>
      <w:ind w:left="720"/>
    </w:pPr>
    <w:rPr>
      <w:rFonts w:ascii="Calibri" w:eastAsia="Times New Roman" w:hAnsi="Calibri" w:cs="Times New Roman"/>
      <w:lang w:eastAsia="en-US"/>
    </w:rPr>
  </w:style>
  <w:style w:type="paragraph" w:customStyle="1" w:styleId="-6">
    <w:name w:val="пункт-6"/>
    <w:basedOn w:val="a"/>
    <w:rsid w:val="000A32D2"/>
    <w:pPr>
      <w:tabs>
        <w:tab w:val="num" w:pos="1430"/>
        <w:tab w:val="num" w:pos="1701"/>
      </w:tabs>
      <w:spacing w:after="0" w:line="288" w:lineRule="auto"/>
      <w:ind w:left="1430" w:firstLine="567"/>
      <w:jc w:val="both"/>
    </w:pPr>
    <w:rPr>
      <w:rFonts w:ascii="Times New Roman" w:eastAsia="Times New Roman" w:hAnsi="Times New Roman" w:cs="Times New Roman"/>
      <w:sz w:val="28"/>
      <w:szCs w:val="28"/>
    </w:rPr>
  </w:style>
  <w:style w:type="paragraph" w:customStyle="1" w:styleId="af4">
    <w:name w:val="Пункт"/>
    <w:basedOn w:val="a3"/>
    <w:rsid w:val="000A32D2"/>
    <w:pPr>
      <w:tabs>
        <w:tab w:val="num" w:pos="1985"/>
      </w:tabs>
      <w:spacing w:line="360" w:lineRule="auto"/>
      <w:ind w:left="1985" w:hanging="851"/>
      <w:jc w:val="both"/>
    </w:pPr>
    <w:rPr>
      <w:b w:val="0"/>
      <w:bCs w:val="0"/>
      <w:szCs w:val="20"/>
    </w:rPr>
  </w:style>
  <w:style w:type="paragraph" w:customStyle="1" w:styleId="af5">
    <w:name w:val="Знак"/>
    <w:basedOn w:val="a"/>
    <w:rsid w:val="000A32D2"/>
    <w:pPr>
      <w:spacing w:after="160" w:line="240" w:lineRule="exact"/>
    </w:pPr>
    <w:rPr>
      <w:rFonts w:ascii="Verdana" w:eastAsia="Times New Roman" w:hAnsi="Verdana" w:cs="Times New Roman"/>
      <w:sz w:val="20"/>
      <w:szCs w:val="20"/>
      <w:lang w:val="en-US" w:eastAsia="en-US"/>
    </w:rPr>
  </w:style>
  <w:style w:type="character" w:customStyle="1" w:styleId="FontStyle20">
    <w:name w:val="Font Style20"/>
    <w:rsid w:val="000A32D2"/>
    <w:rPr>
      <w:rFonts w:ascii="Times New Roman" w:hAnsi="Times New Roman"/>
      <w:sz w:val="18"/>
    </w:rPr>
  </w:style>
  <w:style w:type="paragraph" w:customStyle="1" w:styleId="-3">
    <w:name w:val="Пункт-3"/>
    <w:basedOn w:val="a"/>
    <w:rsid w:val="000A32D2"/>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4">
    <w:name w:val="Пункт-4"/>
    <w:basedOn w:val="a"/>
    <w:link w:val="-40"/>
    <w:rsid w:val="000A32D2"/>
    <w:pPr>
      <w:tabs>
        <w:tab w:val="num" w:pos="2268"/>
      </w:tabs>
      <w:spacing w:after="0" w:line="288" w:lineRule="auto"/>
      <w:ind w:left="2268" w:hanging="567"/>
      <w:jc w:val="both"/>
    </w:pPr>
    <w:rPr>
      <w:rFonts w:ascii="Times New Roman" w:eastAsia="Times New Roman" w:hAnsi="Times New Roman" w:cs="Times New Roman"/>
      <w:sz w:val="28"/>
      <w:szCs w:val="24"/>
    </w:rPr>
  </w:style>
  <w:style w:type="character" w:customStyle="1" w:styleId="-40">
    <w:name w:val="Пункт-4 Знак"/>
    <w:link w:val="-4"/>
    <w:locked/>
    <w:rsid w:val="000A32D2"/>
    <w:rPr>
      <w:rFonts w:ascii="Times New Roman" w:eastAsia="Times New Roman" w:hAnsi="Times New Roman" w:cs="Times New Roman"/>
      <w:sz w:val="28"/>
      <w:szCs w:val="24"/>
    </w:rPr>
  </w:style>
  <w:style w:type="paragraph" w:customStyle="1" w:styleId="af6">
    <w:name w:val="Часть"/>
    <w:basedOn w:val="a"/>
    <w:link w:val="af7"/>
    <w:rsid w:val="000A32D2"/>
    <w:pPr>
      <w:tabs>
        <w:tab w:val="num" w:pos="567"/>
      </w:tabs>
      <w:spacing w:after="0" w:line="288" w:lineRule="auto"/>
      <w:ind w:firstLine="567"/>
      <w:jc w:val="both"/>
    </w:pPr>
    <w:rPr>
      <w:rFonts w:ascii="Times New Roman" w:eastAsia="Times New Roman" w:hAnsi="Times New Roman" w:cs="Times New Roman"/>
      <w:sz w:val="24"/>
      <w:szCs w:val="20"/>
    </w:rPr>
  </w:style>
  <w:style w:type="character" w:customStyle="1" w:styleId="af7">
    <w:name w:val="Часть Знак"/>
    <w:link w:val="af6"/>
    <w:locked/>
    <w:rsid w:val="000A32D2"/>
    <w:rPr>
      <w:rFonts w:ascii="Times New Roman" w:eastAsia="Times New Roman" w:hAnsi="Times New Roman" w:cs="Times New Roman"/>
      <w:sz w:val="24"/>
      <w:szCs w:val="20"/>
    </w:rPr>
  </w:style>
  <w:style w:type="paragraph" w:customStyle="1" w:styleId="-30">
    <w:name w:val="пункт-3"/>
    <w:basedOn w:val="a"/>
    <w:link w:val="-31"/>
    <w:rsid w:val="000A32D2"/>
    <w:pPr>
      <w:tabs>
        <w:tab w:val="num" w:pos="1701"/>
      </w:tabs>
      <w:spacing w:after="0" w:line="288" w:lineRule="auto"/>
      <w:ind w:firstLine="567"/>
      <w:jc w:val="both"/>
    </w:pPr>
    <w:rPr>
      <w:rFonts w:ascii="Times New Roman" w:eastAsia="Times New Roman" w:hAnsi="Times New Roman" w:cs="Times New Roman"/>
      <w:sz w:val="28"/>
      <w:szCs w:val="20"/>
    </w:rPr>
  </w:style>
  <w:style w:type="character" w:customStyle="1" w:styleId="-31">
    <w:name w:val="пункт-3 Знак"/>
    <w:link w:val="-30"/>
    <w:locked/>
    <w:rsid w:val="000A32D2"/>
    <w:rPr>
      <w:rFonts w:ascii="Times New Roman" w:eastAsia="Times New Roman" w:hAnsi="Times New Roman" w:cs="Times New Roman"/>
      <w:sz w:val="28"/>
      <w:szCs w:val="20"/>
    </w:rPr>
  </w:style>
  <w:style w:type="character" w:styleId="af8">
    <w:name w:val="footnote reference"/>
    <w:rsid w:val="000A32D2"/>
    <w:rPr>
      <w:rFonts w:cs="Times New Roman"/>
      <w:vertAlign w:val="superscript"/>
    </w:rPr>
  </w:style>
  <w:style w:type="character" w:customStyle="1" w:styleId="22">
    <w:name w:val="Знак Знак2"/>
    <w:locked/>
    <w:rsid w:val="000A32D2"/>
    <w:rPr>
      <w:rFonts w:ascii="Arial" w:hAnsi="Arial"/>
      <w:b/>
      <w:i/>
      <w:sz w:val="28"/>
      <w:lang w:val="ru-RU" w:eastAsia="ru-RU"/>
    </w:rPr>
  </w:style>
  <w:style w:type="paragraph" w:customStyle="1" w:styleId="1">
    <w:name w:val="Стиль1"/>
    <w:basedOn w:val="a"/>
    <w:rsid w:val="000A32D2"/>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3"/>
    <w:link w:val="32"/>
    <w:rsid w:val="000A32D2"/>
    <w:pPr>
      <w:widowControl w:val="0"/>
      <w:numPr>
        <w:ilvl w:val="2"/>
        <w:numId w:val="2"/>
      </w:numPr>
      <w:adjustRightInd w:val="0"/>
      <w:spacing w:after="0" w:line="240" w:lineRule="auto"/>
      <w:ind w:left="0"/>
      <w:jc w:val="both"/>
      <w:textAlignment w:val="baseline"/>
    </w:pPr>
    <w:rPr>
      <w:rFonts w:ascii="Times New Roman" w:hAnsi="Times New Roman"/>
      <w:sz w:val="24"/>
    </w:rPr>
  </w:style>
  <w:style w:type="paragraph" w:styleId="23">
    <w:name w:val="Body Text Indent 2"/>
    <w:basedOn w:val="a"/>
    <w:link w:val="24"/>
    <w:rsid w:val="000A32D2"/>
    <w:pPr>
      <w:spacing w:after="120" w:line="480" w:lineRule="auto"/>
      <w:ind w:left="283"/>
    </w:pPr>
    <w:rPr>
      <w:rFonts w:ascii="Calibri" w:eastAsia="Times New Roman" w:hAnsi="Calibri" w:cs="Times New Roman"/>
      <w:sz w:val="20"/>
      <w:szCs w:val="20"/>
      <w:lang w:eastAsia="en-US"/>
    </w:rPr>
  </w:style>
  <w:style w:type="character" w:customStyle="1" w:styleId="24">
    <w:name w:val="Основной текст с отступом 2 Знак"/>
    <w:basedOn w:val="a0"/>
    <w:link w:val="23"/>
    <w:rsid w:val="000A32D2"/>
    <w:rPr>
      <w:rFonts w:ascii="Calibri" w:eastAsia="Times New Roman" w:hAnsi="Calibri" w:cs="Times New Roman"/>
      <w:sz w:val="20"/>
      <w:szCs w:val="20"/>
      <w:lang w:eastAsia="en-US"/>
    </w:rPr>
  </w:style>
  <w:style w:type="character" w:customStyle="1" w:styleId="32">
    <w:name w:val="Стиль3 Знак"/>
    <w:link w:val="3"/>
    <w:locked/>
    <w:rsid w:val="000A32D2"/>
    <w:rPr>
      <w:rFonts w:ascii="Times New Roman" w:eastAsia="Times New Roman" w:hAnsi="Times New Roman" w:cs="Times New Roman"/>
      <w:sz w:val="24"/>
      <w:szCs w:val="20"/>
      <w:lang w:eastAsia="en-US"/>
    </w:rPr>
  </w:style>
  <w:style w:type="paragraph" w:customStyle="1" w:styleId="33">
    <w:name w:val="Абзац списка3"/>
    <w:basedOn w:val="a"/>
    <w:rsid w:val="000A32D2"/>
    <w:pPr>
      <w:ind w:left="720"/>
    </w:pPr>
    <w:rPr>
      <w:rFonts w:ascii="Calibri" w:eastAsia="Times New Roman" w:hAnsi="Calibri" w:cs="Times New Roman"/>
      <w:lang w:eastAsia="en-US"/>
    </w:rPr>
  </w:style>
  <w:style w:type="paragraph" w:customStyle="1" w:styleId="-41">
    <w:name w:val="пункт-4"/>
    <w:basedOn w:val="a"/>
    <w:rsid w:val="000A32D2"/>
    <w:pPr>
      <w:tabs>
        <w:tab w:val="num" w:pos="2007"/>
      </w:tabs>
      <w:spacing w:after="0" w:line="288" w:lineRule="auto"/>
      <w:ind w:left="873" w:firstLine="567"/>
      <w:jc w:val="both"/>
    </w:pPr>
    <w:rPr>
      <w:rFonts w:ascii="Times New Roman" w:eastAsia="Times New Roman" w:hAnsi="Times New Roman" w:cs="Times New Roman"/>
      <w:sz w:val="28"/>
      <w:szCs w:val="28"/>
    </w:rPr>
  </w:style>
  <w:style w:type="paragraph" w:customStyle="1" w:styleId="13">
    <w:name w:val="Заголовок оглавления1"/>
    <w:basedOn w:val="10"/>
    <w:next w:val="a"/>
    <w:rsid w:val="000A32D2"/>
    <w:pPr>
      <w:keepLines/>
      <w:spacing w:before="480" w:after="0" w:line="276" w:lineRule="auto"/>
      <w:outlineLvl w:val="9"/>
    </w:pPr>
    <w:rPr>
      <w:rFonts w:ascii="Cambria" w:hAnsi="Cambria" w:cs="Times New Roman"/>
      <w:color w:val="365F91"/>
      <w:kern w:val="0"/>
      <w:sz w:val="28"/>
      <w:szCs w:val="28"/>
      <w:lang w:eastAsia="en-US"/>
    </w:rPr>
  </w:style>
  <w:style w:type="paragraph" w:styleId="25">
    <w:name w:val="toc 2"/>
    <w:basedOn w:val="a"/>
    <w:next w:val="a"/>
    <w:autoRedefine/>
    <w:uiPriority w:val="39"/>
    <w:rsid w:val="00115361"/>
    <w:pPr>
      <w:tabs>
        <w:tab w:val="left" w:pos="540"/>
        <w:tab w:val="right" w:leader="dot" w:pos="9758"/>
      </w:tabs>
      <w:spacing w:after="0" w:line="240" w:lineRule="auto"/>
    </w:pPr>
    <w:rPr>
      <w:rFonts w:ascii="Times New Roman" w:eastAsia="Times New Roman" w:hAnsi="Times New Roman" w:cs="Times New Roman"/>
      <w:i/>
      <w:sz w:val="26"/>
      <w:szCs w:val="26"/>
      <w:lang w:eastAsia="en-US"/>
    </w:rPr>
  </w:style>
  <w:style w:type="character" w:styleId="af9">
    <w:name w:val="Hyperlink"/>
    <w:uiPriority w:val="99"/>
    <w:rsid w:val="000A32D2"/>
    <w:rPr>
      <w:rFonts w:cs="Times New Roman"/>
      <w:color w:val="0000FF"/>
      <w:u w:val="single"/>
    </w:rPr>
  </w:style>
  <w:style w:type="paragraph" w:styleId="14">
    <w:name w:val="toc 1"/>
    <w:basedOn w:val="a"/>
    <w:next w:val="a"/>
    <w:autoRedefine/>
    <w:rsid w:val="000A32D2"/>
    <w:rPr>
      <w:rFonts w:ascii="Calibri" w:eastAsia="Times New Roman" w:hAnsi="Calibri" w:cs="Times New Roman"/>
      <w:lang w:eastAsia="en-US"/>
    </w:rPr>
  </w:style>
  <w:style w:type="character" w:styleId="afa">
    <w:name w:val="page number"/>
    <w:rsid w:val="000A32D2"/>
    <w:rPr>
      <w:rFonts w:cs="Times New Roman"/>
    </w:rPr>
  </w:style>
  <w:style w:type="paragraph" w:customStyle="1" w:styleId="ConsPlusNonformat">
    <w:name w:val="ConsPlusNonformat"/>
    <w:uiPriority w:val="99"/>
    <w:rsid w:val="000A32D2"/>
    <w:pPr>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0A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0"/>
    <w:link w:val="HTML"/>
    <w:rsid w:val="000A32D2"/>
    <w:rPr>
      <w:rFonts w:ascii="Arial Unicode MS" w:eastAsia="Arial Unicode MS" w:hAnsi="Arial Unicode MS" w:cs="Times New Roman"/>
      <w:color w:val="000000"/>
      <w:sz w:val="20"/>
      <w:szCs w:val="20"/>
    </w:rPr>
  </w:style>
  <w:style w:type="paragraph" w:customStyle="1" w:styleId="afb">
    <w:name w:val="Пункт Знак"/>
    <w:basedOn w:val="a"/>
    <w:rsid w:val="000A32D2"/>
    <w:pPr>
      <w:tabs>
        <w:tab w:val="left" w:pos="1701"/>
      </w:tabs>
      <w:spacing w:after="0" w:line="360" w:lineRule="auto"/>
      <w:jc w:val="both"/>
    </w:pPr>
    <w:rPr>
      <w:rFonts w:ascii="Times New Roman" w:eastAsia="Times New Roman" w:hAnsi="Times New Roman" w:cs="Times New Roman"/>
      <w:sz w:val="28"/>
      <w:szCs w:val="20"/>
    </w:rPr>
  </w:style>
  <w:style w:type="paragraph" w:customStyle="1" w:styleId="afc">
    <w:name w:val="Пункт б/н"/>
    <w:basedOn w:val="a"/>
    <w:rsid w:val="000A32D2"/>
    <w:pPr>
      <w:tabs>
        <w:tab w:val="left" w:pos="1134"/>
      </w:tabs>
      <w:spacing w:after="0" w:line="360" w:lineRule="auto"/>
      <w:ind w:firstLine="567"/>
      <w:jc w:val="both"/>
    </w:pPr>
    <w:rPr>
      <w:rFonts w:ascii="Times New Roman" w:eastAsia="Times New Roman" w:hAnsi="Times New Roman" w:cs="Times New Roman"/>
      <w:sz w:val="28"/>
      <w:szCs w:val="20"/>
    </w:rPr>
  </w:style>
  <w:style w:type="paragraph" w:customStyle="1" w:styleId="-42">
    <w:name w:val="Подзаголовок-4"/>
    <w:basedOn w:val="-4"/>
    <w:rsid w:val="000A32D2"/>
    <w:pPr>
      <w:keepNext/>
      <w:tabs>
        <w:tab w:val="clear" w:pos="2268"/>
        <w:tab w:val="num" w:pos="1985"/>
      </w:tabs>
      <w:spacing w:before="240" w:line="240" w:lineRule="auto"/>
      <w:ind w:left="0" w:firstLine="709"/>
      <w:outlineLvl w:val="3"/>
    </w:pPr>
    <w:rPr>
      <w:b/>
      <w:i/>
    </w:rPr>
  </w:style>
  <w:style w:type="paragraph" w:customStyle="1" w:styleId="-5">
    <w:name w:val="Пункт-5"/>
    <w:basedOn w:val="a"/>
    <w:rsid w:val="000A32D2"/>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60">
    <w:name w:val="Пункт-6"/>
    <w:basedOn w:val="a"/>
    <w:rsid w:val="000A32D2"/>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7">
    <w:name w:val="Пункт-7"/>
    <w:basedOn w:val="a"/>
    <w:rsid w:val="000A32D2"/>
    <w:pPr>
      <w:tabs>
        <w:tab w:val="num" w:pos="360"/>
      </w:tabs>
      <w:spacing w:after="0" w:line="240" w:lineRule="auto"/>
      <w:ind w:firstLine="709"/>
      <w:jc w:val="both"/>
    </w:pPr>
    <w:rPr>
      <w:rFonts w:ascii="Times New Roman" w:eastAsia="Times New Roman" w:hAnsi="Times New Roman" w:cs="Times New Roman"/>
      <w:sz w:val="28"/>
      <w:szCs w:val="24"/>
    </w:rPr>
  </w:style>
  <w:style w:type="paragraph" w:customStyle="1" w:styleId="CharChar">
    <w:name w:val="Знак Знак Знак Char Char"/>
    <w:basedOn w:val="a"/>
    <w:rsid w:val="000A32D2"/>
    <w:pPr>
      <w:spacing w:after="160" w:line="240" w:lineRule="exact"/>
    </w:pPr>
    <w:rPr>
      <w:rFonts w:ascii="Verdana" w:eastAsia="Times New Roman" w:hAnsi="Verdana" w:cs="Times New Roman"/>
      <w:sz w:val="20"/>
      <w:szCs w:val="20"/>
      <w:lang w:val="en-US" w:eastAsia="en-US"/>
    </w:rPr>
  </w:style>
  <w:style w:type="paragraph" w:styleId="34">
    <w:name w:val="toc 3"/>
    <w:basedOn w:val="a"/>
    <w:next w:val="a"/>
    <w:autoRedefine/>
    <w:rsid w:val="000A32D2"/>
    <w:pPr>
      <w:ind w:left="440"/>
    </w:pPr>
    <w:rPr>
      <w:rFonts w:ascii="Calibri" w:eastAsia="Times New Roman" w:hAnsi="Calibri" w:cs="Times New Roman"/>
      <w:lang w:eastAsia="en-US"/>
    </w:rPr>
  </w:style>
  <w:style w:type="paragraph" w:customStyle="1" w:styleId="ConsNonformat">
    <w:name w:val="ConsNonformat"/>
    <w:rsid w:val="000A32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Подпункт"/>
    <w:basedOn w:val="a"/>
    <w:rsid w:val="000A32D2"/>
    <w:pPr>
      <w:tabs>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TimesNewRoman">
    <w:name w:val="Times New Roman"/>
    <w:aliases w:val="12 пт,не полужирный,не курсив,По ширине,Пе..."/>
    <w:basedOn w:val="2"/>
    <w:rsid w:val="000A32D2"/>
    <w:pPr>
      <w:keepLines w:val="0"/>
      <w:spacing w:before="0" w:after="120"/>
      <w:ind w:firstLine="540"/>
      <w:jc w:val="both"/>
    </w:pPr>
    <w:rPr>
      <w:rFonts w:ascii="Times New Roman" w:eastAsia="Times New Roman" w:hAnsi="Times New Roman" w:cs="Times New Roman"/>
      <w:b w:val="0"/>
      <w:color w:val="auto"/>
      <w:sz w:val="24"/>
      <w:szCs w:val="24"/>
    </w:rPr>
  </w:style>
  <w:style w:type="character" w:customStyle="1" w:styleId="afe">
    <w:name w:val="Гипертекстовая ссылка"/>
    <w:rsid w:val="000A32D2"/>
    <w:rPr>
      <w:color w:val="106BBE"/>
    </w:rPr>
  </w:style>
  <w:style w:type="paragraph" w:styleId="4">
    <w:name w:val="toc 4"/>
    <w:basedOn w:val="a"/>
    <w:next w:val="a"/>
    <w:autoRedefine/>
    <w:rsid w:val="000A32D2"/>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rsid w:val="000A32D2"/>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rsid w:val="000A32D2"/>
    <w:pPr>
      <w:spacing w:after="0" w:line="240" w:lineRule="auto"/>
      <w:ind w:left="1200"/>
    </w:pPr>
    <w:rPr>
      <w:rFonts w:ascii="Times New Roman" w:eastAsia="Times New Roman" w:hAnsi="Times New Roman" w:cs="Times New Roman"/>
      <w:sz w:val="24"/>
      <w:szCs w:val="24"/>
    </w:rPr>
  </w:style>
  <w:style w:type="paragraph" w:styleId="7">
    <w:name w:val="toc 7"/>
    <w:basedOn w:val="a"/>
    <w:next w:val="a"/>
    <w:autoRedefine/>
    <w:rsid w:val="000A32D2"/>
    <w:pPr>
      <w:spacing w:after="0" w:line="240" w:lineRule="auto"/>
      <w:ind w:left="1440"/>
    </w:pPr>
    <w:rPr>
      <w:rFonts w:ascii="Times New Roman" w:eastAsia="Times New Roman" w:hAnsi="Times New Roman" w:cs="Times New Roman"/>
      <w:sz w:val="24"/>
      <w:szCs w:val="24"/>
    </w:rPr>
  </w:style>
  <w:style w:type="paragraph" w:styleId="8">
    <w:name w:val="toc 8"/>
    <w:basedOn w:val="a"/>
    <w:next w:val="a"/>
    <w:autoRedefine/>
    <w:rsid w:val="000A32D2"/>
    <w:pPr>
      <w:spacing w:after="0" w:line="240" w:lineRule="auto"/>
      <w:ind w:left="1680"/>
    </w:pPr>
    <w:rPr>
      <w:rFonts w:ascii="Times New Roman" w:eastAsia="Times New Roman" w:hAnsi="Times New Roman" w:cs="Times New Roman"/>
      <w:sz w:val="24"/>
      <w:szCs w:val="24"/>
    </w:rPr>
  </w:style>
  <w:style w:type="paragraph" w:styleId="9">
    <w:name w:val="toc 9"/>
    <w:basedOn w:val="a"/>
    <w:next w:val="a"/>
    <w:autoRedefine/>
    <w:rsid w:val="000A32D2"/>
    <w:pPr>
      <w:spacing w:after="0" w:line="240" w:lineRule="auto"/>
      <w:ind w:left="1920"/>
    </w:pPr>
    <w:rPr>
      <w:rFonts w:ascii="Times New Roman" w:eastAsia="Times New Roman" w:hAnsi="Times New Roman" w:cs="Times New Roman"/>
      <w:sz w:val="24"/>
      <w:szCs w:val="24"/>
    </w:rPr>
  </w:style>
  <w:style w:type="paragraph" w:customStyle="1" w:styleId="aff">
    <w:name w:val="Примечание"/>
    <w:basedOn w:val="a"/>
    <w:link w:val="aff0"/>
    <w:rsid w:val="000A32D2"/>
    <w:pPr>
      <w:spacing w:after="240" w:line="240" w:lineRule="auto"/>
      <w:ind w:left="1134" w:right="1134"/>
      <w:jc w:val="both"/>
    </w:pPr>
    <w:rPr>
      <w:rFonts w:ascii="Times New Roman" w:eastAsia="Times New Roman" w:hAnsi="Times New Roman" w:cs="Times New Roman"/>
      <w:spacing w:val="20"/>
      <w:sz w:val="28"/>
      <w:szCs w:val="20"/>
    </w:rPr>
  </w:style>
  <w:style w:type="character" w:customStyle="1" w:styleId="aff0">
    <w:name w:val="Примечание Знак"/>
    <w:link w:val="aff"/>
    <w:locked/>
    <w:rsid w:val="000A32D2"/>
    <w:rPr>
      <w:rFonts w:ascii="Times New Roman" w:eastAsia="Times New Roman" w:hAnsi="Times New Roman" w:cs="Times New Roman"/>
      <w:spacing w:val="20"/>
      <w:sz w:val="28"/>
      <w:szCs w:val="20"/>
    </w:rPr>
  </w:style>
  <w:style w:type="paragraph" w:customStyle="1" w:styleId="Default">
    <w:name w:val="Default"/>
    <w:rsid w:val="000A32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1">
    <w:name w:val="Содержимое таблицы"/>
    <w:basedOn w:val="a"/>
    <w:rsid w:val="004D40EE"/>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Plain Text"/>
    <w:link w:val="aff3"/>
    <w:rsid w:val="00102D4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ff3">
    <w:name w:val="Текст Знак"/>
    <w:basedOn w:val="a0"/>
    <w:link w:val="aff2"/>
    <w:rsid w:val="00102D4D"/>
    <w:rPr>
      <w:rFonts w:ascii="Helvetica" w:eastAsia="Arial Unicode MS" w:hAnsi="Arial Unicode MS" w:cs="Arial Unicode MS"/>
      <w:color w:val="000000"/>
      <w:bdr w:val="nil"/>
    </w:rPr>
  </w:style>
  <w:style w:type="character" w:customStyle="1" w:styleId="aff4">
    <w:name w:val="Колонтитул_"/>
    <w:basedOn w:val="a0"/>
    <w:link w:val="aff5"/>
    <w:rsid w:val="00781CD3"/>
    <w:rPr>
      <w:rFonts w:ascii="Times New Roman" w:eastAsia="Times New Roman" w:hAnsi="Times New Roman" w:cs="Times New Roman"/>
      <w:sz w:val="20"/>
      <w:szCs w:val="20"/>
      <w:shd w:val="clear" w:color="auto" w:fill="FFFFFF"/>
    </w:rPr>
  </w:style>
  <w:style w:type="character" w:customStyle="1" w:styleId="11pt">
    <w:name w:val="Колонтитул + 11 pt"/>
    <w:basedOn w:val="aff4"/>
    <w:rsid w:val="00781CD3"/>
    <w:rPr>
      <w:rFonts w:ascii="Times New Roman" w:eastAsia="Times New Roman" w:hAnsi="Times New Roman" w:cs="Times New Roman"/>
      <w:spacing w:val="0"/>
      <w:sz w:val="22"/>
      <w:szCs w:val="22"/>
      <w:shd w:val="clear" w:color="auto" w:fill="FFFFFF"/>
    </w:rPr>
  </w:style>
  <w:style w:type="character" w:customStyle="1" w:styleId="26">
    <w:name w:val="Заголовок №2_"/>
    <w:basedOn w:val="a0"/>
    <w:link w:val="27"/>
    <w:rsid w:val="00781CD3"/>
    <w:rPr>
      <w:rFonts w:ascii="Times New Roman" w:eastAsia="Times New Roman" w:hAnsi="Times New Roman" w:cs="Times New Roman"/>
      <w:sz w:val="23"/>
      <w:szCs w:val="23"/>
      <w:shd w:val="clear" w:color="auto" w:fill="FFFFFF"/>
    </w:rPr>
  </w:style>
  <w:style w:type="character" w:customStyle="1" w:styleId="aff6">
    <w:name w:val="Основной текст_"/>
    <w:basedOn w:val="a0"/>
    <w:link w:val="35"/>
    <w:rsid w:val="00781CD3"/>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781CD3"/>
    <w:rPr>
      <w:rFonts w:ascii="Times New Roman" w:eastAsia="Times New Roman" w:hAnsi="Times New Roman" w:cs="Times New Roman"/>
      <w:sz w:val="23"/>
      <w:szCs w:val="23"/>
      <w:shd w:val="clear" w:color="auto" w:fill="FFFFFF"/>
    </w:rPr>
  </w:style>
  <w:style w:type="character" w:customStyle="1" w:styleId="90">
    <w:name w:val="Основной текст (9)_"/>
    <w:basedOn w:val="a0"/>
    <w:link w:val="91"/>
    <w:rsid w:val="00781CD3"/>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781CD3"/>
    <w:rPr>
      <w:rFonts w:ascii="Times New Roman" w:eastAsia="Times New Roman" w:hAnsi="Times New Roman" w:cs="Times New Roman"/>
      <w:sz w:val="23"/>
      <w:szCs w:val="23"/>
      <w:shd w:val="clear" w:color="auto" w:fill="FFFFFF"/>
    </w:rPr>
  </w:style>
  <w:style w:type="paragraph" w:customStyle="1" w:styleId="aff5">
    <w:name w:val="Колонтитул"/>
    <w:basedOn w:val="a"/>
    <w:link w:val="aff4"/>
    <w:rsid w:val="00781CD3"/>
    <w:pPr>
      <w:shd w:val="clear" w:color="auto" w:fill="FFFFFF"/>
      <w:spacing w:after="0" w:line="240" w:lineRule="auto"/>
    </w:pPr>
    <w:rPr>
      <w:rFonts w:ascii="Times New Roman" w:eastAsia="Times New Roman" w:hAnsi="Times New Roman" w:cs="Times New Roman"/>
      <w:sz w:val="20"/>
      <w:szCs w:val="20"/>
    </w:rPr>
  </w:style>
  <w:style w:type="paragraph" w:customStyle="1" w:styleId="27">
    <w:name w:val="Заголовок №2"/>
    <w:basedOn w:val="a"/>
    <w:link w:val="26"/>
    <w:rsid w:val="00781CD3"/>
    <w:pPr>
      <w:shd w:val="clear" w:color="auto" w:fill="FFFFFF"/>
      <w:spacing w:after="600" w:line="0" w:lineRule="atLeast"/>
      <w:outlineLvl w:val="1"/>
    </w:pPr>
    <w:rPr>
      <w:rFonts w:ascii="Times New Roman" w:eastAsia="Times New Roman" w:hAnsi="Times New Roman" w:cs="Times New Roman"/>
      <w:sz w:val="23"/>
      <w:szCs w:val="23"/>
    </w:rPr>
  </w:style>
  <w:style w:type="paragraph" w:customStyle="1" w:styleId="35">
    <w:name w:val="Основной текст3"/>
    <w:basedOn w:val="a"/>
    <w:link w:val="aff6"/>
    <w:rsid w:val="00781CD3"/>
    <w:pPr>
      <w:shd w:val="clear" w:color="auto" w:fill="FFFFFF"/>
      <w:spacing w:before="60" w:after="0" w:line="0" w:lineRule="atLeast"/>
      <w:ind w:hanging="440"/>
    </w:pPr>
    <w:rPr>
      <w:rFonts w:ascii="Times New Roman" w:eastAsia="Times New Roman" w:hAnsi="Times New Roman" w:cs="Times New Roman"/>
      <w:sz w:val="23"/>
      <w:szCs w:val="23"/>
    </w:rPr>
  </w:style>
  <w:style w:type="paragraph" w:customStyle="1" w:styleId="41">
    <w:name w:val="Основной текст (4)"/>
    <w:basedOn w:val="a"/>
    <w:link w:val="40"/>
    <w:rsid w:val="00781CD3"/>
    <w:pPr>
      <w:shd w:val="clear" w:color="auto" w:fill="FFFFFF"/>
      <w:spacing w:after="0" w:line="398" w:lineRule="exact"/>
      <w:jc w:val="center"/>
    </w:pPr>
    <w:rPr>
      <w:rFonts w:ascii="Times New Roman" w:eastAsia="Times New Roman" w:hAnsi="Times New Roman" w:cs="Times New Roman"/>
      <w:sz w:val="23"/>
      <w:szCs w:val="23"/>
    </w:rPr>
  </w:style>
  <w:style w:type="paragraph" w:customStyle="1" w:styleId="91">
    <w:name w:val="Основной текст (9)"/>
    <w:basedOn w:val="a"/>
    <w:link w:val="90"/>
    <w:rsid w:val="00781CD3"/>
    <w:pPr>
      <w:shd w:val="clear" w:color="auto" w:fill="FFFFFF"/>
      <w:spacing w:before="360" w:after="0" w:line="326" w:lineRule="exact"/>
      <w:jc w:val="both"/>
    </w:pPr>
    <w:rPr>
      <w:rFonts w:ascii="Times New Roman" w:eastAsia="Times New Roman" w:hAnsi="Times New Roman" w:cs="Times New Roman"/>
      <w:sz w:val="23"/>
      <w:szCs w:val="23"/>
    </w:rPr>
  </w:style>
  <w:style w:type="paragraph" w:customStyle="1" w:styleId="101">
    <w:name w:val="Основной текст (10)"/>
    <w:basedOn w:val="a"/>
    <w:link w:val="100"/>
    <w:rsid w:val="00781CD3"/>
    <w:pPr>
      <w:shd w:val="clear" w:color="auto" w:fill="FFFFFF"/>
      <w:spacing w:after="0" w:line="0" w:lineRule="atLeast"/>
    </w:pPr>
    <w:rPr>
      <w:rFonts w:ascii="Times New Roman" w:eastAsia="Times New Roman" w:hAnsi="Times New Roman" w:cs="Times New Roman"/>
      <w:sz w:val="23"/>
      <w:szCs w:val="23"/>
    </w:rPr>
  </w:style>
  <w:style w:type="paragraph" w:styleId="aff7">
    <w:name w:val="footnote text"/>
    <w:basedOn w:val="a"/>
    <w:link w:val="aff8"/>
    <w:uiPriority w:val="99"/>
    <w:semiHidden/>
    <w:unhideWhenUsed/>
    <w:rsid w:val="00C523BB"/>
    <w:pPr>
      <w:spacing w:after="0" w:line="240" w:lineRule="auto"/>
    </w:pPr>
    <w:rPr>
      <w:sz w:val="20"/>
      <w:szCs w:val="20"/>
    </w:rPr>
  </w:style>
  <w:style w:type="character" w:customStyle="1" w:styleId="aff8">
    <w:name w:val="Текст сноски Знак"/>
    <w:basedOn w:val="a0"/>
    <w:link w:val="aff7"/>
    <w:uiPriority w:val="99"/>
    <w:semiHidden/>
    <w:rsid w:val="00C523BB"/>
    <w:rPr>
      <w:sz w:val="20"/>
      <w:szCs w:val="20"/>
    </w:rPr>
  </w:style>
  <w:style w:type="table" w:styleId="aff9">
    <w:name w:val="Table Grid"/>
    <w:basedOn w:val="a1"/>
    <w:rsid w:val="00486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1gif">
    <w:name w:val="1bullet1.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
    <w:name w:val="1bullet2.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3gif">
    <w:name w:val="1bullet3.gif"/>
    <w:basedOn w:val="a"/>
    <w:rsid w:val="00082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9A4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aliases w:val="Bullet List Знак,FooterText Знак,numbered Знак,SL_Абзац списка Знак"/>
    <w:link w:val="aa"/>
    <w:uiPriority w:val="34"/>
    <w:locked/>
    <w:rsid w:val="008F1A2C"/>
    <w:rPr>
      <w:rFonts w:ascii="Times New Roman" w:eastAsia="Times New Roman" w:hAnsi="Times New Roman" w:cs="Times New Roman"/>
      <w:sz w:val="24"/>
      <w:szCs w:val="24"/>
    </w:rPr>
  </w:style>
  <w:style w:type="character" w:customStyle="1" w:styleId="gmail-blk">
    <w:name w:val="gmail-blk"/>
    <w:basedOn w:val="a0"/>
    <w:rsid w:val="0054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918">
      <w:bodyDiv w:val="1"/>
      <w:marLeft w:val="0"/>
      <w:marRight w:val="0"/>
      <w:marTop w:val="0"/>
      <w:marBottom w:val="0"/>
      <w:divBdr>
        <w:top w:val="none" w:sz="0" w:space="0" w:color="auto"/>
        <w:left w:val="none" w:sz="0" w:space="0" w:color="auto"/>
        <w:bottom w:val="none" w:sz="0" w:space="0" w:color="auto"/>
        <w:right w:val="none" w:sz="0" w:space="0" w:color="auto"/>
      </w:divBdr>
    </w:div>
    <w:div w:id="362483330">
      <w:bodyDiv w:val="1"/>
      <w:marLeft w:val="0"/>
      <w:marRight w:val="0"/>
      <w:marTop w:val="0"/>
      <w:marBottom w:val="0"/>
      <w:divBdr>
        <w:top w:val="none" w:sz="0" w:space="0" w:color="auto"/>
        <w:left w:val="none" w:sz="0" w:space="0" w:color="auto"/>
        <w:bottom w:val="none" w:sz="0" w:space="0" w:color="auto"/>
        <w:right w:val="none" w:sz="0" w:space="0" w:color="auto"/>
      </w:divBdr>
    </w:div>
    <w:div w:id="380979706">
      <w:bodyDiv w:val="1"/>
      <w:marLeft w:val="0"/>
      <w:marRight w:val="0"/>
      <w:marTop w:val="0"/>
      <w:marBottom w:val="0"/>
      <w:divBdr>
        <w:top w:val="none" w:sz="0" w:space="0" w:color="auto"/>
        <w:left w:val="none" w:sz="0" w:space="0" w:color="auto"/>
        <w:bottom w:val="none" w:sz="0" w:space="0" w:color="auto"/>
        <w:right w:val="none" w:sz="0" w:space="0" w:color="auto"/>
      </w:divBdr>
    </w:div>
    <w:div w:id="511796599">
      <w:bodyDiv w:val="1"/>
      <w:marLeft w:val="0"/>
      <w:marRight w:val="0"/>
      <w:marTop w:val="0"/>
      <w:marBottom w:val="0"/>
      <w:divBdr>
        <w:top w:val="none" w:sz="0" w:space="0" w:color="auto"/>
        <w:left w:val="none" w:sz="0" w:space="0" w:color="auto"/>
        <w:bottom w:val="none" w:sz="0" w:space="0" w:color="auto"/>
        <w:right w:val="none" w:sz="0" w:space="0" w:color="auto"/>
      </w:divBdr>
    </w:div>
    <w:div w:id="871308219">
      <w:bodyDiv w:val="1"/>
      <w:marLeft w:val="0"/>
      <w:marRight w:val="0"/>
      <w:marTop w:val="0"/>
      <w:marBottom w:val="0"/>
      <w:divBdr>
        <w:top w:val="none" w:sz="0" w:space="0" w:color="auto"/>
        <w:left w:val="none" w:sz="0" w:space="0" w:color="auto"/>
        <w:bottom w:val="none" w:sz="0" w:space="0" w:color="auto"/>
        <w:right w:val="none" w:sz="0" w:space="0" w:color="auto"/>
      </w:divBdr>
    </w:div>
    <w:div w:id="1730306238">
      <w:bodyDiv w:val="1"/>
      <w:marLeft w:val="0"/>
      <w:marRight w:val="0"/>
      <w:marTop w:val="0"/>
      <w:marBottom w:val="0"/>
      <w:divBdr>
        <w:top w:val="none" w:sz="0" w:space="0" w:color="auto"/>
        <w:left w:val="none" w:sz="0" w:space="0" w:color="auto"/>
        <w:bottom w:val="none" w:sz="0" w:space="0" w:color="auto"/>
        <w:right w:val="none" w:sz="0" w:space="0" w:color="auto"/>
      </w:divBdr>
    </w:div>
    <w:div w:id="17345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E968B0A5073F0C36FFF7F03B1FABED5ADD24E44BFB8ADE088C5006BAD0E901F18EEA366B395064A79E287DD293E1B056DE716ACD2B225E9d64AG" TargetMode="External"/><Relationship Id="rId18" Type="http://schemas.openxmlformats.org/officeDocument/2006/relationships/hyperlink" Target="consultantplus://offline/ref=A5A938166A75C91989781091935593F49AC488D56E056B829694627F7454bEG" TargetMode="External"/><Relationship Id="rId26" Type="http://schemas.openxmlformats.org/officeDocument/2006/relationships/hyperlink" Target="consultantplus://offline/ref=459CD391E8CFDC683C7C8CCE9D520114C1D45CCEF8D2FBB7DD80DFB4D3E41106FBFACCEC37T3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A5A938166A75C91989781091935593F49AC589D76B046B829694627F744E16D20DFDE7CF945Bb6G" TargetMode="External"/><Relationship Id="rId34"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yperlink" Target="consultantplus://offline/ref=FE968B0A5073F0C36FFF7F03B1FABED5ADD24E44BFB8ADE088C5006BAD0E901F18EEA366B39507447CE287DD293E1B056DE716ACD2B225E9d64AG" TargetMode="External"/><Relationship Id="rId17" Type="http://schemas.openxmlformats.org/officeDocument/2006/relationships/hyperlink" Target="consultantplus://offline/ref=A5A938166A75C91989781091935593F49AC589D76B046B829694627F744E16D20DFDE7CF965Bb1G" TargetMode="External"/><Relationship Id="rId25" Type="http://schemas.openxmlformats.org/officeDocument/2006/relationships/hyperlink" Target="consultantplus://offline/ref=1B4F84573E28818B25EB386DE4E9F9EF05658C6051655F05918D762A73B2CCFBAE337B3A0E05O8C" TargetMode="External"/><Relationship Id="rId33" Type="http://schemas.openxmlformats.org/officeDocument/2006/relationships/oleObject" Target="embeddings/oleObject2.bin"/><Relationship Id="rId38"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hyperlink" Target="consultantplus://offline/ref=A5A938166A75C91989781091935593F49AC589D76B046B829694627F744E16D20DFDE7CF935BbEG" TargetMode="External"/><Relationship Id="rId20" Type="http://schemas.openxmlformats.org/officeDocument/2006/relationships/hyperlink" Target="consultantplus://offline/ref=A5A938166A75C91989781091935593F49ACF8FD062006B829694627F7454bEG" TargetMode="External"/><Relationship Id="rId29" Type="http://schemas.openxmlformats.org/officeDocument/2006/relationships/hyperlink" Target="consultantplus://offline/ref=88BAAEDAC6AA00A36BFF82B83783887140A152C321862DBCDDCEC88980B4625B2A248D992BB97FDEu0O6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0637B779098059D2E665822503246D6A19DAA72C4053F5C9086693D411D2814C535A81E4676A595C592976482780045326A0C3A4F4D29F0l42BG" TargetMode="External"/><Relationship Id="rId24" Type="http://schemas.openxmlformats.org/officeDocument/2006/relationships/hyperlink" Target="consultantplus://offline/ref=7F0EF09D9FAFFA1D7CD460850E43C5A8E2C134D21707079A3B9F66B0D2A06051AFE1B0A60826K8C" TargetMode="External"/><Relationship Id="rId32" Type="http://schemas.openxmlformats.org/officeDocument/2006/relationships/image" Target="media/image2.wmf"/><Relationship Id="rId37" Type="http://schemas.openxmlformats.org/officeDocument/2006/relationships/oleObject" Target="embeddings/oleObject5.bin"/><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A5A938166A75C91989781091935593F49AC589D76B046B829694627F744E16D20DFDE7CF915Bb1G" TargetMode="External"/><Relationship Id="rId23" Type="http://schemas.openxmlformats.org/officeDocument/2006/relationships/hyperlink" Target="consultantplus://offline/ref=430D32ECD682B7BE19888FB8263C926518E99E69B701E5818A81315940E5D6714348F579F4575664PBnCM" TargetMode="External"/><Relationship Id="rId28" Type="http://schemas.openxmlformats.org/officeDocument/2006/relationships/hyperlink" Target="consultantplus://offline/ref=459CD391E8CFDC683C7C8CCE9D520114C1D45CCEF8D2FBB7DD80DFB4D3E41106FBFACCEC37T3F" TargetMode="External"/><Relationship Id="rId36" Type="http://schemas.openxmlformats.org/officeDocument/2006/relationships/oleObject" Target="embeddings/oleObject4.bin"/><Relationship Id="rId10" Type="http://schemas.openxmlformats.org/officeDocument/2006/relationships/hyperlink" Target="consultantplus://offline/ref=30637B779098059D2E665822503246D6A19DAA72C4053F5C9086693D411D2814C535A81E4676A597C592976482780045326A0C3A4F4D29F0l42BG" TargetMode="External"/><Relationship Id="rId19" Type="http://schemas.openxmlformats.org/officeDocument/2006/relationships/hyperlink" Target="consultantplus://offline/ref=A5A938166A75C91989781091935593F49ACF8FD062006B829694627F7454bEG" TargetMode="External"/><Relationship Id="rId31"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45D77DF6DF65CF9A9AA0132B7007A2CC5ED36ACE846E357500E7C55A32C90D3B762531654531F67C4F2158C4995015E0626FB1F6Ek4HCI" TargetMode="External"/><Relationship Id="rId22" Type="http://schemas.openxmlformats.org/officeDocument/2006/relationships/hyperlink" Target="http://www.consultant.ru/document/cons_doc_LAW_312202/fddec0f5c16a67f6fca41f9e31dfb0dcc72cc49a/" TargetMode="External"/><Relationship Id="rId27" Type="http://schemas.openxmlformats.org/officeDocument/2006/relationships/hyperlink" Target="consultantplus://offline/ref=459CD391E8CFDC683C7C8CCE9D520114C1D45CCEF8D2FBB7DD80DFB4D3E41106FBFACCEC37T3F" TargetMode="External"/><Relationship Id="rId30" Type="http://schemas.openxmlformats.org/officeDocument/2006/relationships/image" Target="media/image1.wmf"/><Relationship Id="rId35"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DE45-465D-473E-ADC7-7A4F310F6EE4}">
  <ds:schemaRefs>
    <ds:schemaRef ds:uri="http://schemas.openxmlformats.org/officeDocument/2006/bibliography"/>
  </ds:schemaRefs>
</ds:datastoreItem>
</file>

<file path=customXml/itemProps2.xml><?xml version="1.0" encoding="utf-8"?>
<ds:datastoreItem xmlns:ds="http://schemas.openxmlformats.org/officeDocument/2006/customXml" ds:itemID="{CCA8CF80-74FB-433E-983F-02BD06E6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24982</Words>
  <Characters>142404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АМП Владивосток</Company>
  <LinksUpToDate>false</LinksUpToDate>
  <CharactersWithSpaces>167052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u4001</dc:creator>
  <cp:lastModifiedBy>Закупки</cp:lastModifiedBy>
  <cp:revision>2</cp:revision>
  <cp:lastPrinted>2018-12-28T09:52:00Z</cp:lastPrinted>
  <dcterms:created xsi:type="dcterms:W3CDTF">2022-01-10T06:50:00Z</dcterms:created>
  <dcterms:modified xsi:type="dcterms:W3CDTF">2022-01-10T06:50:00Z</dcterms:modified>
</cp:coreProperties>
</file>